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C3" w:rsidRDefault="00DF05C3">
      <w:pPr>
        <w:pStyle w:val="ConsPlusTitlePage"/>
      </w:pPr>
      <w:r>
        <w:t xml:space="preserve"> </w:t>
      </w:r>
      <w:bookmarkStart w:id="0" w:name="_GoBack"/>
      <w:bookmarkEnd w:id="0"/>
      <w:r>
        <w:br/>
      </w:r>
    </w:p>
    <w:p w:rsidR="00DF05C3" w:rsidRDefault="00DF05C3">
      <w:pPr>
        <w:pStyle w:val="ConsPlusNormal"/>
        <w:jc w:val="both"/>
        <w:outlineLvl w:val="0"/>
      </w:pPr>
    </w:p>
    <w:p w:rsidR="00DF05C3" w:rsidRDefault="00DF05C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05C3" w:rsidRDefault="00DF05C3">
      <w:pPr>
        <w:pStyle w:val="ConsPlusTitle"/>
        <w:jc w:val="both"/>
      </w:pPr>
    </w:p>
    <w:p w:rsidR="00DF05C3" w:rsidRDefault="00DF05C3">
      <w:pPr>
        <w:pStyle w:val="ConsPlusTitle"/>
        <w:jc w:val="center"/>
      </w:pPr>
      <w:r>
        <w:t>ПОСТАНОВЛЕНИЕ</w:t>
      </w:r>
    </w:p>
    <w:p w:rsidR="00DF05C3" w:rsidRDefault="00DF05C3">
      <w:pPr>
        <w:pStyle w:val="ConsPlusTitle"/>
        <w:jc w:val="center"/>
      </w:pPr>
      <w:r>
        <w:t>от 24 июля 2017 г. N 878</w:t>
      </w:r>
    </w:p>
    <w:p w:rsidR="00DF05C3" w:rsidRDefault="00DF05C3">
      <w:pPr>
        <w:pStyle w:val="ConsPlusTitle"/>
        <w:jc w:val="both"/>
      </w:pPr>
    </w:p>
    <w:p w:rsidR="00DF05C3" w:rsidRDefault="00DF05C3">
      <w:pPr>
        <w:pStyle w:val="ConsPlusTitle"/>
        <w:jc w:val="center"/>
      </w:pPr>
      <w:r>
        <w:t>О ПОРЯДКЕ</w:t>
      </w:r>
    </w:p>
    <w:p w:rsidR="00DF05C3" w:rsidRDefault="00DF05C3">
      <w:pPr>
        <w:pStyle w:val="ConsPlusTitle"/>
        <w:jc w:val="center"/>
      </w:pPr>
      <w:r>
        <w:t>ФОРМИРОВАНИЯ ЕДИНОГО ГОСУДАРСТВЕННОГО РЕЕСТРА ЗАКЛЮЧЕНИЙ</w:t>
      </w:r>
    </w:p>
    <w:p w:rsidR="00DF05C3" w:rsidRDefault="00DF05C3">
      <w:pPr>
        <w:pStyle w:val="ConsPlusTitle"/>
        <w:jc w:val="center"/>
      </w:pPr>
      <w:r>
        <w:t xml:space="preserve">ЭКСПЕРТИЗЫ ПРОЕКТНОЙ ДОКУМЕНТАЦИИ ОБЪЕКТОВ </w:t>
      </w:r>
      <w:proofErr w:type="gramStart"/>
      <w:r>
        <w:t>КАПИТАЛЬНОГО</w:t>
      </w:r>
      <w:proofErr w:type="gramEnd"/>
    </w:p>
    <w:p w:rsidR="00DF05C3" w:rsidRDefault="00DF05C3">
      <w:pPr>
        <w:pStyle w:val="ConsPlusTitle"/>
        <w:jc w:val="center"/>
      </w:pPr>
      <w:r>
        <w:t xml:space="preserve">СТРОИТЕЛЬСТВА И </w:t>
      </w:r>
      <w:proofErr w:type="gramStart"/>
      <w:r>
        <w:t>ВНЕСЕНИИ</w:t>
      </w:r>
      <w:proofErr w:type="gramEnd"/>
      <w:r>
        <w:t xml:space="preserve"> ИЗМЕНЕНИЙ В ПОСТАНОВЛЕНИЕ</w:t>
      </w:r>
    </w:p>
    <w:p w:rsidR="00DF05C3" w:rsidRDefault="00DF05C3">
      <w:pPr>
        <w:pStyle w:val="ConsPlusTitle"/>
        <w:jc w:val="center"/>
      </w:pPr>
      <w:r>
        <w:t>ПРАВИТЕЛЬСТВА РОССИЙСКОЙ ФЕДЕРАЦИИ ОТ 5 МАРТА 2007 Г. N 145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5" w:history="1">
        <w:r>
          <w:rPr>
            <w:color w:val="0000FF"/>
          </w:rPr>
          <w:t>частью 3 статьи 50.1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DF05C3" w:rsidRDefault="00DF05C3">
      <w:pPr>
        <w:pStyle w:val="ConsPlusNormal"/>
        <w:ind w:firstLine="540"/>
        <w:jc w:val="both"/>
      </w:pPr>
      <w:bookmarkStart w:id="1" w:name="P13"/>
      <w:bookmarkEnd w:id="1"/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формирования единого государственного реестра заключений экспертизы проектной документации объектов капитального строительства.</w:t>
      </w:r>
    </w:p>
    <w:p w:rsidR="00DF05C3" w:rsidRDefault="00DF05C3">
      <w:pPr>
        <w:pStyle w:val="ConsPlusNormal"/>
        <w:ind w:firstLine="540"/>
        <w:jc w:val="both"/>
      </w:pPr>
      <w:bookmarkStart w:id="2" w:name="P14"/>
      <w:bookmarkEnd w:id="2"/>
      <w:r>
        <w:t xml:space="preserve">2. </w:t>
      </w:r>
      <w:proofErr w:type="gramStart"/>
      <w:r>
        <w:t xml:space="preserve">В </w:t>
      </w:r>
      <w:hyperlink r:id="rId6" w:history="1">
        <w:r>
          <w:rPr>
            <w:color w:val="0000FF"/>
          </w:rPr>
          <w:t>подпунктах "к"</w:t>
        </w:r>
      </w:hyperlink>
      <w:r>
        <w:t xml:space="preserve"> и </w:t>
      </w:r>
      <w:hyperlink r:id="rId7" w:history="1">
        <w:r>
          <w:rPr>
            <w:color w:val="0000FF"/>
          </w:rPr>
          <w:t>"л" пункта 2</w:t>
        </w:r>
      </w:hyperlink>
      <w:r>
        <w:t xml:space="preserve"> постановления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N 11, ст. 1336; 2008, N 2, ст. 95; N 8, ст. 744; N 47, ст. 5481;</w:t>
      </w:r>
      <w:proofErr w:type="gramEnd"/>
      <w:r>
        <w:t xml:space="preserve"> 2012, N 17, ст. 1958; 2013, N 39, ст. 4992; 2014, N 13, ст. 1479; N 40, ст. 5434; 2015, N 50, ст. 7178; 2016, N 48, ст. 6766; 2017, N 26, ст. 3843) слова "</w:t>
      </w:r>
      <w:proofErr w:type="gramStart"/>
      <w:r>
        <w:t>доступ</w:t>
      </w:r>
      <w:proofErr w:type="gramEnd"/>
      <w:r>
        <w:t xml:space="preserve"> к которым ограничен в соответствии с законодательством Российской Федерации" заменить словами "составляющие государственную тайну".</w:t>
      </w:r>
    </w:p>
    <w:p w:rsidR="00DF05C3" w:rsidRDefault="00DF05C3">
      <w:pPr>
        <w:pStyle w:val="ConsPlusNormal"/>
        <w:ind w:firstLine="540"/>
        <w:jc w:val="both"/>
      </w:pPr>
      <w:r>
        <w:t>3. Министерству строительства и жилищно-коммунального хозяйства Российской Федерации обеспечить:</w:t>
      </w:r>
    </w:p>
    <w:p w:rsidR="00DF05C3" w:rsidRDefault="00DF05C3">
      <w:pPr>
        <w:pStyle w:val="ConsPlusNormal"/>
        <w:ind w:firstLine="540"/>
        <w:jc w:val="both"/>
      </w:pPr>
      <w:bookmarkStart w:id="3" w:name="P16"/>
      <w:bookmarkEnd w:id="3"/>
      <w:proofErr w:type="gramStart"/>
      <w:r>
        <w:t>а) создание, развитие и ввод в эксплуатацию государственной информационной системы "Единый государственный реестр заключений экспертизы проектной документации объектов капитального строительства";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б) с 1 января 2018 г. формирование и ведение единого государственного реестра заключений экспертизы проектной документации объектов капитального строительства с использованием государственной информационной системы, указанной в </w:t>
      </w:r>
      <w:hyperlink w:anchor="P16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DF05C3" w:rsidRDefault="00DF05C3">
      <w:pPr>
        <w:pStyle w:val="ConsPlusNormal"/>
        <w:ind w:firstLine="540"/>
        <w:jc w:val="both"/>
      </w:pPr>
      <w:r>
        <w:t xml:space="preserve">4. </w:t>
      </w:r>
      <w:proofErr w:type="gramStart"/>
      <w:r>
        <w:t>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штатной численности работников центрального аппарата Министерства строительства и жилищно-коммунального хозяйства Российской Федерации и бюджетных ассигнований, предусмотренных Министерству в федеральном бюджете на руководство и управление в сфере установленных функций.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5. </w:t>
      </w:r>
      <w:hyperlink w:anchor="P13" w:history="1">
        <w:r>
          <w:rPr>
            <w:color w:val="0000FF"/>
          </w:rPr>
          <w:t>Пункты 1</w:t>
        </w:r>
      </w:hyperlink>
      <w:r>
        <w:t xml:space="preserve"> и </w:t>
      </w:r>
      <w:hyperlink w:anchor="P14" w:history="1">
        <w:r>
          <w:rPr>
            <w:color w:val="0000FF"/>
          </w:rPr>
          <w:t>2</w:t>
        </w:r>
      </w:hyperlink>
      <w:r>
        <w:t xml:space="preserve"> настоящего постановления вступают в силу с 1 января 2018 г.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right"/>
      </w:pPr>
      <w:r>
        <w:t>Председатель Правительства</w:t>
      </w:r>
    </w:p>
    <w:p w:rsidR="00DF05C3" w:rsidRDefault="00DF05C3">
      <w:pPr>
        <w:pStyle w:val="ConsPlusNormal"/>
        <w:jc w:val="right"/>
      </w:pPr>
      <w:r>
        <w:t>Российской Федерации</w:t>
      </w:r>
    </w:p>
    <w:p w:rsidR="00DF05C3" w:rsidRDefault="00DF05C3">
      <w:pPr>
        <w:pStyle w:val="ConsPlusNormal"/>
        <w:jc w:val="right"/>
      </w:pPr>
      <w:r>
        <w:t>Д.МЕДВЕДЕВ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right"/>
        <w:outlineLvl w:val="0"/>
      </w:pPr>
      <w:r>
        <w:t>Утверждены</w:t>
      </w:r>
    </w:p>
    <w:p w:rsidR="00DF05C3" w:rsidRDefault="00DF05C3">
      <w:pPr>
        <w:pStyle w:val="ConsPlusNormal"/>
        <w:jc w:val="right"/>
      </w:pPr>
      <w:r>
        <w:t>постановлением Правительства</w:t>
      </w:r>
    </w:p>
    <w:p w:rsidR="00DF05C3" w:rsidRDefault="00DF05C3">
      <w:pPr>
        <w:pStyle w:val="ConsPlusNormal"/>
        <w:jc w:val="right"/>
      </w:pPr>
      <w:r>
        <w:t>Российской Федерации</w:t>
      </w:r>
    </w:p>
    <w:p w:rsidR="00DF05C3" w:rsidRDefault="00DF05C3">
      <w:pPr>
        <w:pStyle w:val="ConsPlusNormal"/>
        <w:jc w:val="right"/>
      </w:pPr>
      <w:r>
        <w:t>от 24 июля 2017 г. N 878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Title"/>
        <w:jc w:val="center"/>
      </w:pPr>
      <w:bookmarkStart w:id="4" w:name="P34"/>
      <w:bookmarkEnd w:id="4"/>
      <w:r>
        <w:t>ПРАВИЛА</w:t>
      </w:r>
    </w:p>
    <w:p w:rsidR="00DF05C3" w:rsidRDefault="00DF05C3">
      <w:pPr>
        <w:pStyle w:val="ConsPlusTitle"/>
        <w:jc w:val="center"/>
      </w:pPr>
      <w:r>
        <w:t>ФОРМИРОВАНИЯ ЕДИНОГО ГОСУДАРСТВЕННОГО РЕЕСТРА ЗАКЛЮЧЕНИЙ</w:t>
      </w:r>
    </w:p>
    <w:p w:rsidR="00DF05C3" w:rsidRDefault="00DF05C3">
      <w:pPr>
        <w:pStyle w:val="ConsPlusTitle"/>
        <w:jc w:val="center"/>
      </w:pPr>
      <w:r>
        <w:t>ЭКСПЕРТИЗЫ ПРОЕКТНОЙ ДОКУМЕНТАЦИИ ОБЪЕКТОВ</w:t>
      </w:r>
    </w:p>
    <w:p w:rsidR="00DF05C3" w:rsidRDefault="00DF05C3">
      <w:pPr>
        <w:pStyle w:val="ConsPlusTitle"/>
        <w:jc w:val="center"/>
      </w:pPr>
      <w:r>
        <w:t>КАПИТАЛЬНОГО СТРОИТЕЛЬСТВА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Title"/>
        <w:jc w:val="center"/>
        <w:outlineLvl w:val="1"/>
      </w:pPr>
      <w:r>
        <w:t>I. Общие положения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ind w:firstLine="540"/>
        <w:jc w:val="both"/>
      </w:pPr>
      <w:r>
        <w:t>1. Настоящие Правила устанавливают порядок формирования единого государственного реестра заключений экспертизы проектной документации объектов капитального строительства (далее - реестр), в том числе:</w:t>
      </w:r>
    </w:p>
    <w:p w:rsidR="00DF05C3" w:rsidRDefault="00DF05C3">
      <w:pPr>
        <w:pStyle w:val="ConsPlusNormal"/>
        <w:ind w:firstLine="540"/>
        <w:jc w:val="both"/>
      </w:pPr>
      <w:r>
        <w:t>а) структуру и состав сведений реестра, включая перечень сведений, доступ к которым обеспечивается всем заинтересованным лицам на бесплатной основе;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 xml:space="preserve">б) требования к порядку и срокам включения в реестр сведений о заключениях экспертизы проектной документации и (или) результатов инженерных изысканий (далее - экспертиза), выданных органами и организациями, указанными в </w:t>
      </w:r>
      <w:hyperlink r:id="rId8" w:history="1">
        <w:r>
          <w:rPr>
            <w:color w:val="0000FF"/>
          </w:rPr>
          <w:t>части 3 статьи 50.1</w:t>
        </w:r>
      </w:hyperlink>
      <w:r>
        <w:t xml:space="preserve"> Градостроительного кодекса Российской Федерации (далее - экспертные организации), и сведений о документах, представленных для проведения экспертизы (далее соответственно - сведения, документы).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>2. Действие настоящих Правил не распространяется на отношения, связанные с включением в реестр сведений и документов, составляющих государственную тайну.</w:t>
      </w:r>
    </w:p>
    <w:p w:rsidR="00DF05C3" w:rsidRDefault="00DF05C3">
      <w:pPr>
        <w:pStyle w:val="ConsPlusNormal"/>
        <w:ind w:firstLine="540"/>
        <w:jc w:val="both"/>
      </w:pPr>
      <w:r>
        <w:t xml:space="preserve">3. Формирование реестра осуществляется в электронном </w:t>
      </w:r>
      <w:proofErr w:type="gramStart"/>
      <w:r>
        <w:t>виде</w:t>
      </w:r>
      <w:proofErr w:type="gramEnd"/>
      <w:r>
        <w:t xml:space="preserve"> с использованием государственной информационной системы "Единый государственный реестр заключений экспертизы проектной документации объектов капитального строительства".</w:t>
      </w:r>
    </w:p>
    <w:p w:rsidR="00DF05C3" w:rsidRDefault="00DF05C3">
      <w:pPr>
        <w:pStyle w:val="ConsPlusNormal"/>
        <w:ind w:firstLine="540"/>
        <w:jc w:val="both"/>
      </w:pPr>
      <w:r>
        <w:t>4. Ведение реестра, в том числе включение в реестр (исключение из реестра) сведений, осуществляет Министерство строительства и жилищно-коммунального хозяйства Российской Федерации или определенное этим Министерством подведомственное ему государственное (бюджетное или автономное) учреждение (далее - оператор).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Title"/>
        <w:jc w:val="center"/>
        <w:outlineLvl w:val="1"/>
      </w:pPr>
      <w:r>
        <w:t>II. Структура и состав сведений реестра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ind w:firstLine="540"/>
        <w:jc w:val="both"/>
      </w:pPr>
      <w:r>
        <w:t>5. В реестр включаются следующие систематизированные сведения: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>а) о заключениях экспертизы;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>б) о представленной для проведения экспертизы проектной документации, о проектной документации повторного использования, в том числе об экономически эффективной проектной документации повторного использования;</w:t>
      </w:r>
    </w:p>
    <w:p w:rsidR="00DF05C3" w:rsidRDefault="00DF05C3">
      <w:pPr>
        <w:pStyle w:val="ConsPlusNormal"/>
        <w:ind w:firstLine="540"/>
        <w:jc w:val="both"/>
      </w:pPr>
      <w:r>
        <w:t>в) о представленных для проведения экспертизы результатах инженерных изысканий.</w:t>
      </w:r>
    </w:p>
    <w:p w:rsidR="00DF05C3" w:rsidRDefault="00DF05C3">
      <w:pPr>
        <w:pStyle w:val="ConsPlusNormal"/>
        <w:ind w:firstLine="540"/>
        <w:jc w:val="both"/>
      </w:pPr>
      <w:r>
        <w:t>6. Заключения экспертизы и документы являются неотъемлемой частью реестра.</w:t>
      </w:r>
    </w:p>
    <w:p w:rsidR="00DF05C3" w:rsidRDefault="00DF05C3">
      <w:pPr>
        <w:pStyle w:val="ConsPlusNormal"/>
        <w:ind w:firstLine="540"/>
        <w:jc w:val="both"/>
      </w:pPr>
      <w:r>
        <w:t xml:space="preserve">7. Для каждого заключения экспертизы в </w:t>
      </w:r>
      <w:proofErr w:type="gramStart"/>
      <w:r>
        <w:t>реестре</w:t>
      </w:r>
      <w:proofErr w:type="gramEnd"/>
      <w:r>
        <w:t xml:space="preserve"> создается раздел, который идентифицируется неизменяемым, не повторяющимся во времени и на территории Российской Федерации номером заключения экспертизы.</w:t>
      </w:r>
    </w:p>
    <w:p w:rsidR="00DF05C3" w:rsidRDefault="00DF05C3">
      <w:pPr>
        <w:pStyle w:val="ConsPlusNormal"/>
        <w:ind w:firstLine="540"/>
        <w:jc w:val="both"/>
      </w:pPr>
      <w:r>
        <w:t>8. Каждый раздел реестра включает в себя следующие подразделы: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>а) заключение экспертизы;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б) сведения, содержащиеся в </w:t>
      </w:r>
      <w:proofErr w:type="gramStart"/>
      <w:r>
        <w:t>документах</w:t>
      </w:r>
      <w:proofErr w:type="gramEnd"/>
      <w:r>
        <w:t>, представленных для проведения экспертизы проектной документации;</w:t>
      </w:r>
    </w:p>
    <w:p w:rsidR="00DF05C3" w:rsidRDefault="00DF05C3">
      <w:pPr>
        <w:pStyle w:val="ConsPlusNormal"/>
        <w:ind w:firstLine="540"/>
        <w:jc w:val="both"/>
      </w:pPr>
      <w:r>
        <w:t xml:space="preserve">в) сведения, содержащиеся в </w:t>
      </w:r>
      <w:proofErr w:type="gramStart"/>
      <w:r>
        <w:t>документах</w:t>
      </w:r>
      <w:proofErr w:type="gramEnd"/>
      <w:r>
        <w:t>, представленных для проведения экспертизы результатов инженерных изысканий.</w:t>
      </w:r>
    </w:p>
    <w:p w:rsidR="00DF05C3" w:rsidRDefault="00DF05C3">
      <w:pPr>
        <w:pStyle w:val="ConsPlusNormal"/>
        <w:ind w:firstLine="540"/>
        <w:jc w:val="both"/>
      </w:pPr>
      <w:r>
        <w:t>9. В подраздел, касающийся заключения экспертизы, включаются следующие сведения: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>а) номер заключения экспертизы;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>б) дата заключения экспертизы;</w:t>
      </w:r>
    </w:p>
    <w:p w:rsidR="00DF05C3" w:rsidRDefault="00DF05C3">
      <w:pPr>
        <w:pStyle w:val="ConsPlusNormal"/>
        <w:ind w:firstLine="540"/>
        <w:jc w:val="both"/>
      </w:pPr>
      <w:r>
        <w:t>в) форма экспертизы (государственная экспертиза или негосударственная экспертиза);</w:t>
      </w:r>
    </w:p>
    <w:p w:rsidR="00DF05C3" w:rsidRDefault="00DF05C3">
      <w:pPr>
        <w:pStyle w:val="ConsPlusNormal"/>
        <w:ind w:firstLine="540"/>
        <w:jc w:val="both"/>
      </w:pPr>
      <w:r>
        <w:t>г) сведения об объекте экспертизы (вид объекта (проектная документация и результаты инженерных изысканий, проектная документация, результаты инженерных изысканий) и его наименование);</w:t>
      </w:r>
    </w:p>
    <w:p w:rsidR="00DF05C3" w:rsidRDefault="00DF05C3">
      <w:pPr>
        <w:pStyle w:val="ConsPlusNormal"/>
        <w:ind w:firstLine="540"/>
        <w:jc w:val="both"/>
      </w:pPr>
      <w:r>
        <w:t xml:space="preserve">д) результат </w:t>
      </w:r>
      <w:proofErr w:type="gramStart"/>
      <w:r>
        <w:t>проведенной</w:t>
      </w:r>
      <w:proofErr w:type="gramEnd"/>
      <w:r>
        <w:t xml:space="preserve"> экспертизы (положительное или отрицательное заключение экспертизы);</w:t>
      </w:r>
    </w:p>
    <w:p w:rsidR="00DF05C3" w:rsidRDefault="00DF05C3">
      <w:pPr>
        <w:pStyle w:val="ConsPlusNormal"/>
        <w:ind w:firstLine="540"/>
        <w:jc w:val="both"/>
      </w:pPr>
      <w:bookmarkStart w:id="5" w:name="P66"/>
      <w:bookmarkEnd w:id="5"/>
      <w:r>
        <w:t>е) сведения об экспертной организации;</w:t>
      </w:r>
    </w:p>
    <w:p w:rsidR="00DF05C3" w:rsidRDefault="00DF05C3">
      <w:pPr>
        <w:pStyle w:val="ConsPlusNormal"/>
        <w:ind w:firstLine="540"/>
        <w:jc w:val="both"/>
      </w:pPr>
      <w:r>
        <w:t>ж) сведения об экспертах, подписавших заключение экспертизы (фамилия, имя, отчество (при наличии), направление деятельности эксперта, указанное в квалификационном аттестате, должность);</w:t>
      </w:r>
    </w:p>
    <w:p w:rsidR="00DF05C3" w:rsidRDefault="00DF05C3">
      <w:pPr>
        <w:pStyle w:val="ConsPlusNormal"/>
        <w:ind w:firstLine="540"/>
        <w:jc w:val="both"/>
      </w:pPr>
      <w:r>
        <w:t>з) сведения о лице, утвердившем заключение экспертизы (фамилия, имя, отчество (при наличии), должность);</w:t>
      </w:r>
    </w:p>
    <w:p w:rsidR="00DF05C3" w:rsidRDefault="00DF05C3">
      <w:pPr>
        <w:pStyle w:val="ConsPlusNormal"/>
        <w:ind w:firstLine="540"/>
        <w:jc w:val="both"/>
      </w:pPr>
      <w:r>
        <w:t xml:space="preserve">и) особые отметки, включая сведения о признании заключения экспертизы </w:t>
      </w:r>
      <w:proofErr w:type="gramStart"/>
      <w:r>
        <w:t>недействительным</w:t>
      </w:r>
      <w:proofErr w:type="gramEnd"/>
      <w:r>
        <w:t>;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 xml:space="preserve">к) источник финансирования (в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Федерации, указывается соответствующий уровень бюджета бюджетной системы Российской Федерации в соответствии со </w:t>
      </w:r>
      <w:hyperlink r:id="rId9" w:history="1">
        <w:r>
          <w:rPr>
            <w:color w:val="0000FF"/>
          </w:rPr>
          <w:t>статьей 10</w:t>
        </w:r>
      </w:hyperlink>
      <w:r>
        <w:t xml:space="preserve"> Бюджетного кодекса Российской Федерации, в случае если финансирование работ предполагается осуществлять полностью или частично за счет средств юридических лиц, созданных Российской Федерацией, субъектом Российской Федерации, муниципальным</w:t>
      </w:r>
      <w:proofErr w:type="gramEnd"/>
      <w:r>
        <w:t xml:space="preserve"> образованием, юридических лиц, доля в уставном (складочном) </w:t>
      </w:r>
      <w:proofErr w:type="gramStart"/>
      <w:r>
        <w:t>капитале</w:t>
      </w:r>
      <w:proofErr w:type="gramEnd"/>
      <w:r>
        <w:t xml:space="preserve"> которых Российской Федерации, субъекта Российской Федерации, муниципального образования составляет более 50 процентов, указывается соответствующее юридическое лицо) и размер финансирования (в процентном отношении к полной стоимости проекта).</w:t>
      </w:r>
    </w:p>
    <w:p w:rsidR="00DF05C3" w:rsidRDefault="00DF05C3">
      <w:pPr>
        <w:pStyle w:val="ConsPlusNormal"/>
        <w:ind w:firstLine="540"/>
        <w:jc w:val="both"/>
      </w:pPr>
      <w:r>
        <w:t>10. Заключение экспертизы является неотъемлемой частью подраздела, касающегося заключения экспертизы.</w:t>
      </w:r>
    </w:p>
    <w:p w:rsidR="00DF05C3" w:rsidRDefault="00DF05C3">
      <w:pPr>
        <w:pStyle w:val="ConsPlusNormal"/>
        <w:ind w:firstLine="540"/>
        <w:jc w:val="both"/>
      </w:pPr>
      <w:r>
        <w:t xml:space="preserve">11. В подраздел, касающийся сведений, содержащихся в </w:t>
      </w:r>
      <w:proofErr w:type="gramStart"/>
      <w:r>
        <w:t>документах</w:t>
      </w:r>
      <w:proofErr w:type="gramEnd"/>
      <w:r>
        <w:t>, представленных для проведения экспертизы проектной документации, включаются следующие сведения:</w:t>
      </w:r>
    </w:p>
    <w:p w:rsidR="00DF05C3" w:rsidRDefault="00DF05C3">
      <w:pPr>
        <w:pStyle w:val="ConsPlusNormal"/>
        <w:ind w:firstLine="540"/>
        <w:jc w:val="both"/>
      </w:pPr>
      <w:r>
        <w:t>а) наименование и адрес (местоположение) объекта капитального строительства, применительно к которому подготовлена проектная документация;</w:t>
      </w:r>
    </w:p>
    <w:p w:rsidR="00DF05C3" w:rsidRDefault="00DF05C3">
      <w:pPr>
        <w:pStyle w:val="ConsPlusNormal"/>
        <w:ind w:firstLine="540"/>
        <w:jc w:val="both"/>
      </w:pPr>
      <w:bookmarkStart w:id="6" w:name="P74"/>
      <w:bookmarkEnd w:id="6"/>
      <w:r>
        <w:t xml:space="preserve">б) функциональное назначение объекта капитального строительства, применительно к которому подготовлена проектная документация, и его основные проектируемые технико-экономические показатели (в </w:t>
      </w:r>
      <w:proofErr w:type="gramStart"/>
      <w:r>
        <w:t>соответствии</w:t>
      </w:r>
      <w:proofErr w:type="gramEnd"/>
      <w:r>
        <w:t xml:space="preserve"> с проектной документацией);</w:t>
      </w:r>
    </w:p>
    <w:p w:rsidR="00DF05C3" w:rsidRDefault="00DF05C3">
      <w:pPr>
        <w:pStyle w:val="ConsPlusNormal"/>
        <w:ind w:firstLine="540"/>
        <w:jc w:val="both"/>
      </w:pPr>
      <w:r>
        <w:t>в) сметная стоимость объекта капитального строительства (при наличии в проектной документации раздела "смета на строительство объектов капитального строительства") и сведения о проверке достоверности ее определения;</w:t>
      </w:r>
    </w:p>
    <w:p w:rsidR="00DF05C3" w:rsidRDefault="00DF05C3">
      <w:pPr>
        <w:pStyle w:val="ConsPlusNormal"/>
        <w:ind w:firstLine="540"/>
        <w:jc w:val="both"/>
      </w:pPr>
      <w:bookmarkStart w:id="7" w:name="P76"/>
      <w:bookmarkEnd w:id="7"/>
      <w:r>
        <w:t>г) сведения о природных и иных условиях территории, на которой планируется осуществлять строительство (климатический район и подрайон, ветровой район, снеговой район, интенсивность сейсмических воздействий, инженерно-геологические условия);</w:t>
      </w:r>
    </w:p>
    <w:p w:rsidR="00DF05C3" w:rsidRDefault="00DF05C3">
      <w:pPr>
        <w:pStyle w:val="ConsPlusNormal"/>
        <w:ind w:firstLine="540"/>
        <w:jc w:val="both"/>
      </w:pPr>
      <w:bookmarkStart w:id="8" w:name="P77"/>
      <w:bookmarkEnd w:id="8"/>
      <w:r>
        <w:t>д) сведения о застройщике (техническом заказчике), обеспечившем подготовку проектной документации;</w:t>
      </w:r>
    </w:p>
    <w:p w:rsidR="00DF05C3" w:rsidRDefault="00DF05C3">
      <w:pPr>
        <w:pStyle w:val="ConsPlusNormal"/>
        <w:ind w:firstLine="540"/>
        <w:jc w:val="both"/>
      </w:pPr>
      <w:bookmarkStart w:id="9" w:name="P78"/>
      <w:bookmarkEnd w:id="9"/>
      <w:r>
        <w:t>е) сведения об индивидуальных предпринимателях и (или) юридических лицах, подготовивших проектную документацию;</w:t>
      </w:r>
    </w:p>
    <w:p w:rsidR="00DF05C3" w:rsidRDefault="00DF05C3">
      <w:pPr>
        <w:pStyle w:val="ConsPlusNormal"/>
        <w:ind w:firstLine="540"/>
        <w:jc w:val="both"/>
      </w:pPr>
      <w:r>
        <w:t>ж) сведения об использовании при подготовке проектной документации проектной документации повторного использования, в том числе экономически эффективной проектной документации повторного использования (дата и номер заключения экспертизы, выданного в отношении использованной проектной документации);</w:t>
      </w:r>
    </w:p>
    <w:p w:rsidR="00DF05C3" w:rsidRDefault="00DF05C3">
      <w:pPr>
        <w:pStyle w:val="ConsPlusNormal"/>
        <w:ind w:firstLine="540"/>
        <w:jc w:val="both"/>
      </w:pPr>
      <w:bookmarkStart w:id="10" w:name="P80"/>
      <w:bookmarkEnd w:id="10"/>
      <w:proofErr w:type="gramStart"/>
      <w:r>
        <w:t>з) сведения о признании проектной документации экономически эффективной проектной документацией повторного использования в соответствии с решением Министерства строительства и жилищно-коммунального хозяйства Российской Федерации (дата и номер решения, сведения о лице, которому принадлежит исключительное право на проектную документацию либо право на ее многократное использование, в том числе для подготовки на ее основе проектной документации).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12. Проектная документация (в </w:t>
      </w:r>
      <w:proofErr w:type="gramStart"/>
      <w:r>
        <w:t>отношении</w:t>
      </w:r>
      <w:proofErr w:type="gramEnd"/>
      <w:r>
        <w:t xml:space="preserve"> которой выдано заключение экспертизы) и иные представленные для проведения экспертизы документы являются неотъемлемой частью подраздела, касающегося сведений, содержащихся в документах, представленных для проведения экспертизы проектной документации.</w:t>
      </w:r>
    </w:p>
    <w:p w:rsidR="00DF05C3" w:rsidRDefault="00DF05C3">
      <w:pPr>
        <w:pStyle w:val="ConsPlusNormal"/>
        <w:ind w:firstLine="540"/>
        <w:jc w:val="both"/>
      </w:pPr>
      <w:r>
        <w:t xml:space="preserve">13. В подраздел, касающийся сведений, содержащихся в </w:t>
      </w:r>
      <w:proofErr w:type="gramStart"/>
      <w:r>
        <w:t>документах</w:t>
      </w:r>
      <w:proofErr w:type="gramEnd"/>
      <w:r>
        <w:t>, представленных для проведения экспертизы результатов инженерных изысканий, включаются следующие сведения:</w:t>
      </w:r>
    </w:p>
    <w:p w:rsidR="00DF05C3" w:rsidRDefault="00DF05C3">
      <w:pPr>
        <w:pStyle w:val="ConsPlusNormal"/>
        <w:ind w:firstLine="540"/>
        <w:jc w:val="both"/>
      </w:pPr>
      <w:r>
        <w:t>а) дата подготовки отчета по результатам инженерных изысканий;</w:t>
      </w:r>
    </w:p>
    <w:p w:rsidR="00DF05C3" w:rsidRDefault="00DF05C3">
      <w:pPr>
        <w:pStyle w:val="ConsPlusNormal"/>
        <w:ind w:firstLine="540"/>
        <w:jc w:val="both"/>
      </w:pPr>
      <w:r>
        <w:t>б) виды работ по инженерным изысканиям;</w:t>
      </w:r>
    </w:p>
    <w:p w:rsidR="00DF05C3" w:rsidRDefault="00DF05C3">
      <w:pPr>
        <w:pStyle w:val="ConsPlusNormal"/>
        <w:ind w:firstLine="540"/>
        <w:jc w:val="both"/>
      </w:pPr>
      <w:r>
        <w:t>в) сведения о местоположении района (площадки, трассы) проведения изысканий (субъект Российской Федерации, муниципальный район);</w:t>
      </w:r>
    </w:p>
    <w:p w:rsidR="00DF05C3" w:rsidRDefault="00DF05C3">
      <w:pPr>
        <w:pStyle w:val="ConsPlusNormal"/>
        <w:ind w:firstLine="540"/>
        <w:jc w:val="both"/>
      </w:pPr>
      <w:bookmarkStart w:id="11" w:name="P86"/>
      <w:bookmarkEnd w:id="11"/>
      <w:r>
        <w:t>г) сведения о застройщике (техническом заказчике), обеспечившем проведение инженерных изысканий;</w:t>
      </w:r>
    </w:p>
    <w:p w:rsidR="00DF05C3" w:rsidRDefault="00DF05C3">
      <w:pPr>
        <w:pStyle w:val="ConsPlusNormal"/>
        <w:ind w:firstLine="540"/>
        <w:jc w:val="both"/>
      </w:pPr>
      <w:bookmarkStart w:id="12" w:name="P87"/>
      <w:bookmarkEnd w:id="12"/>
      <w:r>
        <w:t>д) сведения об индивидуальных предпринимателях и (или) юридических лицах, подготовивших технический отчет по результатам инженерных изысканий.</w:t>
      </w:r>
    </w:p>
    <w:p w:rsidR="00DF05C3" w:rsidRDefault="00DF05C3">
      <w:pPr>
        <w:pStyle w:val="ConsPlusNormal"/>
        <w:ind w:firstLine="540"/>
        <w:jc w:val="both"/>
      </w:pPr>
      <w:r>
        <w:t xml:space="preserve">14. </w:t>
      </w:r>
      <w:proofErr w:type="gramStart"/>
      <w:r>
        <w:t>Результаты инженерных изысканий (в отношении которых выдано заключение экспертизы) и иные представленные для проведения экспертизы результатов инженерных изысканий документы (за исключением случая одновременного проведения экспертизы проектной документации и результатов инженерных изысканий) являются неотъемлемой частью подраздела, касающегося сведений, содержащихся в документах, представленных для проведения экспертизы результатов инженерных изысканий.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15. </w:t>
      </w:r>
      <w:proofErr w:type="gramStart"/>
      <w:r>
        <w:t xml:space="preserve">Сведения о лицах, указанные в </w:t>
      </w:r>
      <w:hyperlink w:anchor="P66" w:history="1">
        <w:r>
          <w:rPr>
            <w:color w:val="0000FF"/>
          </w:rPr>
          <w:t>подпункте "е" пункта 9</w:t>
        </w:r>
      </w:hyperlink>
      <w:r>
        <w:t xml:space="preserve">, </w:t>
      </w:r>
      <w:hyperlink w:anchor="P77" w:history="1">
        <w:r>
          <w:rPr>
            <w:color w:val="0000FF"/>
          </w:rPr>
          <w:t>подпунктах "д"</w:t>
        </w:r>
      </w:hyperlink>
      <w:r>
        <w:t xml:space="preserve">, </w:t>
      </w:r>
      <w:hyperlink w:anchor="P78" w:history="1">
        <w:r>
          <w:rPr>
            <w:color w:val="0000FF"/>
          </w:rPr>
          <w:t>"е"</w:t>
        </w:r>
      </w:hyperlink>
      <w:r>
        <w:t xml:space="preserve"> и </w:t>
      </w:r>
      <w:hyperlink w:anchor="P80" w:history="1">
        <w:r>
          <w:rPr>
            <w:color w:val="0000FF"/>
          </w:rPr>
          <w:t>"з" пункта 11</w:t>
        </w:r>
      </w:hyperlink>
      <w:r>
        <w:t xml:space="preserve">, </w:t>
      </w:r>
      <w:hyperlink w:anchor="P86" w:history="1">
        <w:r>
          <w:rPr>
            <w:color w:val="0000FF"/>
          </w:rPr>
          <w:t>подпунктах "г"</w:t>
        </w:r>
      </w:hyperlink>
      <w:r>
        <w:t xml:space="preserve"> и </w:t>
      </w:r>
      <w:hyperlink w:anchor="P87" w:history="1">
        <w:r>
          <w:rPr>
            <w:color w:val="0000FF"/>
          </w:rPr>
          <w:t>"д" пункта 13</w:t>
        </w:r>
      </w:hyperlink>
      <w:r>
        <w:t xml:space="preserve"> и </w:t>
      </w:r>
      <w:hyperlink w:anchor="P118" w:history="1">
        <w:r>
          <w:rPr>
            <w:color w:val="0000FF"/>
          </w:rPr>
          <w:t>подпунктах "ж"</w:t>
        </w:r>
      </w:hyperlink>
      <w:r>
        <w:t xml:space="preserve"> - </w:t>
      </w:r>
      <w:hyperlink w:anchor="P120" w:history="1">
        <w:r>
          <w:rPr>
            <w:color w:val="0000FF"/>
          </w:rPr>
          <w:t>"и"</w:t>
        </w:r>
      </w:hyperlink>
      <w:r>
        <w:t xml:space="preserve"> и </w:t>
      </w:r>
      <w:hyperlink w:anchor="P122" w:history="1">
        <w:r>
          <w:rPr>
            <w:color w:val="0000FF"/>
          </w:rPr>
          <w:t>"л" пункта 23</w:t>
        </w:r>
      </w:hyperlink>
      <w:r>
        <w:t xml:space="preserve"> настоящих Правил, включают следующие данные: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а) в </w:t>
      </w:r>
      <w:proofErr w:type="gramStart"/>
      <w:r>
        <w:t>отношении</w:t>
      </w:r>
      <w:proofErr w:type="gramEnd"/>
      <w:r>
        <w:t xml:space="preserve"> физического лица - фамилия, имя, отчество 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наличии);</w:t>
      </w:r>
    </w:p>
    <w:p w:rsidR="00DF05C3" w:rsidRDefault="00DF05C3">
      <w:pPr>
        <w:pStyle w:val="ConsPlusNormal"/>
        <w:ind w:firstLine="540"/>
        <w:jc w:val="both"/>
      </w:pPr>
      <w:r>
        <w:t xml:space="preserve">б) в </w:t>
      </w:r>
      <w:proofErr w:type="gramStart"/>
      <w:r>
        <w:t>отношении</w:t>
      </w:r>
      <w:proofErr w:type="gramEnd"/>
      <w:r>
        <w:t xml:space="preserve"> индивидуального предпринимателя - фамилия, имя, отчество (при наличии), основной государственный регистрационный номер индивидуального предпринимателя, почтовый адрес, адрес электронной почты (при наличии);</w:t>
      </w:r>
    </w:p>
    <w:p w:rsidR="00DF05C3" w:rsidRDefault="00DF05C3">
      <w:pPr>
        <w:pStyle w:val="ConsPlusNormal"/>
        <w:ind w:firstLine="540"/>
        <w:jc w:val="both"/>
      </w:pPr>
      <w:proofErr w:type="gramStart"/>
      <w:r>
        <w:t>в) в отношении юридического лица, органа государственной власти, иного государственного органа, органа местного самоуправления - полное наименование, идентификационный номер налогоплательщика, основной государственный регистрационный номер, место нахождения и адрес, адрес электронной почты (при наличии).</w:t>
      </w:r>
      <w:proofErr w:type="gramEnd"/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Title"/>
        <w:jc w:val="center"/>
        <w:outlineLvl w:val="1"/>
      </w:pPr>
      <w:r>
        <w:t>III. Требования к порядку и срокам включения в реестр</w:t>
      </w:r>
    </w:p>
    <w:p w:rsidR="00DF05C3" w:rsidRDefault="00DF05C3">
      <w:pPr>
        <w:pStyle w:val="ConsPlusTitle"/>
        <w:jc w:val="center"/>
      </w:pPr>
      <w:r>
        <w:t>сведений и документов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ind w:firstLine="540"/>
        <w:jc w:val="both"/>
      </w:pPr>
      <w:r>
        <w:t>16. Создание нового раздела реестра (внесение изменений в раздел реестра) осуществляется оператором на основании проекта раздела (части раздела) реестра, сформированного посредством государственной информационной системы "Единый государственный реестр заключений экспертизы проектной документации объектов капитального строительства":</w:t>
      </w:r>
    </w:p>
    <w:p w:rsidR="00DF05C3" w:rsidRDefault="00DF05C3">
      <w:pPr>
        <w:pStyle w:val="ConsPlusNormal"/>
        <w:ind w:firstLine="540"/>
        <w:jc w:val="both"/>
      </w:pPr>
      <w:bookmarkStart w:id="13" w:name="P98"/>
      <w:bookmarkEnd w:id="13"/>
      <w:proofErr w:type="gramStart"/>
      <w:r>
        <w:t>а) экспертной организацией;</w:t>
      </w:r>
      <w:proofErr w:type="gramEnd"/>
    </w:p>
    <w:p w:rsidR="00DF05C3" w:rsidRDefault="00DF05C3">
      <w:pPr>
        <w:pStyle w:val="ConsPlusNormal"/>
        <w:ind w:firstLine="540"/>
        <w:jc w:val="both"/>
      </w:pPr>
      <w:bookmarkStart w:id="14" w:name="P99"/>
      <w:bookmarkEnd w:id="14"/>
      <w:r>
        <w:t>б) Министерством строительства и жилищно-коммунального хозяйства Российской Федерации (в случае включения в реестр сведений о признании проектной документации экономически эффективной проектной документацией повторного использования).</w:t>
      </w:r>
    </w:p>
    <w:p w:rsidR="00DF05C3" w:rsidRDefault="00DF05C3">
      <w:pPr>
        <w:pStyle w:val="ConsPlusNormal"/>
        <w:ind w:firstLine="540"/>
        <w:jc w:val="both"/>
      </w:pPr>
      <w:r>
        <w:t xml:space="preserve">17. В </w:t>
      </w:r>
      <w:proofErr w:type="gramStart"/>
      <w:r>
        <w:t>целях</w:t>
      </w:r>
      <w:proofErr w:type="gramEnd"/>
      <w:r>
        <w:t xml:space="preserve"> включения в реестр сведений и документов подготовка проекта раздела реестра осуществляется экспертной организацией не позднее рабочего дня со дня утверждения заключения экспертизы.</w:t>
      </w:r>
    </w:p>
    <w:p w:rsidR="00DF05C3" w:rsidRDefault="00DF05C3">
      <w:pPr>
        <w:pStyle w:val="ConsPlusNormal"/>
        <w:ind w:firstLine="540"/>
        <w:jc w:val="both"/>
      </w:pPr>
      <w:r>
        <w:t xml:space="preserve">Подготовка проекта части раздела реестра в целях включения в него сведений, указанных в </w:t>
      </w:r>
      <w:hyperlink w:anchor="P80" w:history="1">
        <w:r>
          <w:rPr>
            <w:color w:val="0000FF"/>
          </w:rPr>
          <w:t>подпункте "з" пункта 11</w:t>
        </w:r>
      </w:hyperlink>
      <w:r>
        <w:t xml:space="preserve"> настоящих Правил, осуществляется Министерством строительства и жилищно-коммунального хозяйства Российской Федерации в день принятия решения о признании проектной документации, сведения о которой включены в реестр, экономически эффективной проектной документацией повторного использования.</w:t>
      </w:r>
    </w:p>
    <w:p w:rsidR="00DF05C3" w:rsidRDefault="00DF05C3">
      <w:pPr>
        <w:pStyle w:val="ConsPlusNormal"/>
        <w:ind w:firstLine="540"/>
        <w:jc w:val="both"/>
      </w:pPr>
      <w:bookmarkStart w:id="15" w:name="P102"/>
      <w:bookmarkEnd w:id="15"/>
      <w:r>
        <w:t xml:space="preserve">18. </w:t>
      </w:r>
      <w:proofErr w:type="gramStart"/>
      <w:r>
        <w:t xml:space="preserve">Включение в реестр сведений и документов (внесение изменений в раздел реестра) осуществляется оператором не позднее рабочего дня, следующего за днем регистрации в государственной информационной системе "Единый государственный реестр заключений экспертизы проектной документации объектов капитального строительства" проекта раздела (части раздела) реестра, сформированного лицами, указанными в </w:t>
      </w:r>
      <w:hyperlink w:anchor="P9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99" w:history="1">
        <w:r>
          <w:rPr>
            <w:color w:val="0000FF"/>
          </w:rPr>
          <w:t>"б" пункта 16</w:t>
        </w:r>
      </w:hyperlink>
      <w:r>
        <w:t xml:space="preserve"> настоящих Правил, в соответствии с порядком ведения реестра, устанавливаемым Министерством</w:t>
      </w:r>
      <w:proofErr w:type="gramEnd"/>
      <w:r>
        <w:t xml:space="preserve"> строительства и жилищно-коммунального хозяйства Российской Федерации.</w:t>
      </w:r>
    </w:p>
    <w:p w:rsidR="00DF05C3" w:rsidRDefault="00DF05C3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В случае формирования проекта раздела (части раздела) реестра с нарушением порядка ведения реестра, устанавливаемого Министерством строительства и жилищно-коммунального хозяйства Российской Федерации, оператор не позднее срока, указанного в </w:t>
      </w:r>
      <w:hyperlink w:anchor="P102" w:history="1">
        <w:r>
          <w:rPr>
            <w:color w:val="0000FF"/>
          </w:rPr>
          <w:t>пункте 18</w:t>
        </w:r>
      </w:hyperlink>
      <w:r>
        <w:t xml:space="preserve"> настоящих Правил, уведомляет лицо, сформировавшее проект раздела (части раздела) реестра, о необходимости его доработки и повторной регистрации в государственной информационной системе "Единый государственный реестр заключений экспертизы проектной документации объектов капитального строительства</w:t>
      </w:r>
      <w:proofErr w:type="gramEnd"/>
      <w:r>
        <w:t>".</w:t>
      </w:r>
    </w:p>
    <w:p w:rsidR="00DF05C3" w:rsidRDefault="00DF05C3">
      <w:pPr>
        <w:pStyle w:val="ConsPlusNormal"/>
        <w:ind w:firstLine="540"/>
        <w:jc w:val="both"/>
      </w:pPr>
      <w:r>
        <w:t xml:space="preserve">20. Внесение изменений в сведения и документы, включенные в реестр, осуществляется оператором в </w:t>
      </w:r>
      <w:proofErr w:type="gramStart"/>
      <w:r>
        <w:t>соответствии</w:t>
      </w:r>
      <w:proofErr w:type="gramEnd"/>
      <w:r>
        <w:t xml:space="preserve"> с порядком ведения реестра, устанавливаемым Министерством строительства и жилищно-коммунального хозяйства Российской Федерации.</w:t>
      </w:r>
    </w:p>
    <w:p w:rsidR="00DF05C3" w:rsidRDefault="00DF05C3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Лицо, указанное в </w:t>
      </w:r>
      <w:hyperlink w:anchor="P98" w:history="1">
        <w:r>
          <w:rPr>
            <w:color w:val="0000FF"/>
          </w:rPr>
          <w:t>подпункте "а" пункта 16</w:t>
        </w:r>
      </w:hyperlink>
      <w:r>
        <w:t xml:space="preserve"> настоящих Правил, обеспечивает достоверность, полноту и актуальность сведений и документов, включаемых в проект раздела реестра, и их соответствие требованиям настоящих Правил и порядка ведения реестра, устанавливаемого Министерством строительства и жилищно-коммунального хозяйства Российской Федерации.</w:t>
      </w:r>
      <w:proofErr w:type="gramEnd"/>
    </w:p>
    <w:p w:rsidR="00DF05C3" w:rsidRDefault="00DF05C3">
      <w:pPr>
        <w:pStyle w:val="ConsPlusNormal"/>
        <w:ind w:firstLine="540"/>
        <w:jc w:val="both"/>
      </w:pPr>
      <w:r>
        <w:t xml:space="preserve">22. В </w:t>
      </w:r>
      <w:proofErr w:type="gramStart"/>
      <w:r>
        <w:t>случае</w:t>
      </w:r>
      <w:proofErr w:type="gramEnd"/>
      <w:r>
        <w:t xml:space="preserve"> отрицательного заключения экспертизы в реестр не подлежат включению сведения, указанные в </w:t>
      </w:r>
      <w:hyperlink w:anchor="P74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76" w:history="1">
        <w:r>
          <w:rPr>
            <w:color w:val="0000FF"/>
          </w:rPr>
          <w:t>"г" пункта 11</w:t>
        </w:r>
      </w:hyperlink>
      <w:r>
        <w:t xml:space="preserve"> настоящих Правил.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Title"/>
        <w:jc w:val="center"/>
        <w:outlineLvl w:val="1"/>
      </w:pPr>
      <w:r>
        <w:t>IV. Перечень сведений, доступ к которым обеспечивается</w:t>
      </w:r>
    </w:p>
    <w:p w:rsidR="00DF05C3" w:rsidRDefault="00DF05C3">
      <w:pPr>
        <w:pStyle w:val="ConsPlusTitle"/>
        <w:jc w:val="center"/>
      </w:pPr>
      <w:r>
        <w:t>всем заинтересованным лицам на бесплатной основе</w:t>
      </w: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ind w:firstLine="540"/>
        <w:jc w:val="both"/>
      </w:pPr>
      <w:r>
        <w:t>23. К сведениям реестра, доступ к которым обеспечивается всем заинтересованным лицам на бесплатной основе в информационно-телекоммуникационной сети "Интернет" в форме открытых данных, относятся:</w:t>
      </w:r>
    </w:p>
    <w:p w:rsidR="00DF05C3" w:rsidRDefault="00DF05C3">
      <w:pPr>
        <w:pStyle w:val="ConsPlusNormal"/>
        <w:ind w:firstLine="540"/>
        <w:jc w:val="both"/>
      </w:pPr>
      <w:r>
        <w:t>а) номер заключения экспертизы;</w:t>
      </w:r>
    </w:p>
    <w:p w:rsidR="00DF05C3" w:rsidRDefault="00DF05C3">
      <w:pPr>
        <w:pStyle w:val="ConsPlusNormal"/>
        <w:ind w:firstLine="540"/>
        <w:jc w:val="both"/>
      </w:pPr>
      <w:r>
        <w:t>б) дата заключения экспертизы;</w:t>
      </w:r>
    </w:p>
    <w:p w:rsidR="00DF05C3" w:rsidRDefault="00DF05C3">
      <w:pPr>
        <w:pStyle w:val="ConsPlusNormal"/>
        <w:ind w:firstLine="540"/>
        <w:jc w:val="both"/>
      </w:pPr>
      <w:r>
        <w:t xml:space="preserve">в) результат </w:t>
      </w:r>
      <w:proofErr w:type="gramStart"/>
      <w:r>
        <w:t>проведенной</w:t>
      </w:r>
      <w:proofErr w:type="gramEnd"/>
      <w:r>
        <w:t xml:space="preserve"> экспертизы (положительное или отрицательное заключение экспертизы);</w:t>
      </w:r>
    </w:p>
    <w:p w:rsidR="00DF05C3" w:rsidRDefault="00DF05C3">
      <w:pPr>
        <w:pStyle w:val="ConsPlusNormal"/>
        <w:ind w:firstLine="540"/>
        <w:jc w:val="both"/>
      </w:pPr>
      <w:r>
        <w:t>г) форма экспертизы (государственная, негосударственная);</w:t>
      </w:r>
    </w:p>
    <w:p w:rsidR="00DF05C3" w:rsidRDefault="00DF05C3">
      <w:pPr>
        <w:pStyle w:val="ConsPlusNormal"/>
        <w:ind w:firstLine="540"/>
        <w:jc w:val="both"/>
      </w:pPr>
      <w:r>
        <w:t>д) сведения об объекте экспертизы (проектная документация и результаты инженерных изысканий);</w:t>
      </w:r>
    </w:p>
    <w:p w:rsidR="00DF05C3" w:rsidRDefault="00DF05C3">
      <w:pPr>
        <w:pStyle w:val="ConsPlusNormal"/>
        <w:ind w:firstLine="540"/>
        <w:jc w:val="both"/>
      </w:pPr>
      <w:r>
        <w:t>е) наименование и адрес (местоположение) объекта капитального строительства, применительно к которому подготовлена проектная документация;</w:t>
      </w:r>
    </w:p>
    <w:p w:rsidR="00DF05C3" w:rsidRDefault="00DF05C3">
      <w:pPr>
        <w:pStyle w:val="ConsPlusNormal"/>
        <w:ind w:firstLine="540"/>
        <w:jc w:val="both"/>
      </w:pPr>
      <w:bookmarkStart w:id="16" w:name="P118"/>
      <w:bookmarkEnd w:id="16"/>
      <w:r>
        <w:t>ж) сведения об экспертной организации;</w:t>
      </w:r>
    </w:p>
    <w:p w:rsidR="00DF05C3" w:rsidRDefault="00DF05C3">
      <w:pPr>
        <w:pStyle w:val="ConsPlusNormal"/>
        <w:ind w:firstLine="540"/>
        <w:jc w:val="both"/>
      </w:pPr>
      <w:r>
        <w:t>з) сведения о застройщике (техническом заказчике), обеспечившем подготовку проектной документации;</w:t>
      </w:r>
    </w:p>
    <w:p w:rsidR="00DF05C3" w:rsidRDefault="00DF05C3">
      <w:pPr>
        <w:pStyle w:val="ConsPlusNormal"/>
        <w:ind w:firstLine="540"/>
        <w:jc w:val="both"/>
      </w:pPr>
      <w:bookmarkStart w:id="17" w:name="P120"/>
      <w:bookmarkEnd w:id="17"/>
      <w:r>
        <w:t>и) сведения об индивидуальных предпринимателях и (или) юридических лицах, подготовивших проектную документацию;</w:t>
      </w:r>
    </w:p>
    <w:p w:rsidR="00DF05C3" w:rsidRDefault="00DF05C3">
      <w:pPr>
        <w:pStyle w:val="ConsPlusNormal"/>
        <w:ind w:firstLine="540"/>
        <w:jc w:val="both"/>
      </w:pPr>
      <w:r>
        <w:t>к) сведения об использовании при подготовке проектной документации проектной документации повторного использования, в том числе экономически эффективной проектной документации повторного использования (дата и номер заключения экспертизы, выданного в отношении использованной проектной документации);</w:t>
      </w:r>
    </w:p>
    <w:p w:rsidR="00DF05C3" w:rsidRDefault="00DF05C3">
      <w:pPr>
        <w:pStyle w:val="ConsPlusNormal"/>
        <w:ind w:firstLine="540"/>
        <w:jc w:val="both"/>
      </w:pPr>
      <w:bookmarkStart w:id="18" w:name="P122"/>
      <w:bookmarkEnd w:id="18"/>
      <w:proofErr w:type="gramStart"/>
      <w:r>
        <w:t>л) сведения о признании проектной документации экономически эффективной проектной документацией повторного использования в соответствии с решением Министерства строительства и жилищно-коммунального хозяйства Российской Федерации (дата и номер решения, сведения о лице, которому принадлежит исключительное право на проектную документацию либо право на ее многократное использование, в том числе для подготовки на ее основе проектной документации).</w:t>
      </w:r>
      <w:proofErr w:type="gramEnd"/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jc w:val="both"/>
      </w:pPr>
    </w:p>
    <w:p w:rsidR="00DF05C3" w:rsidRDefault="00DF05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3726" w:rsidRDefault="00003726"/>
    <w:sectPr w:rsidR="00003726" w:rsidSect="005B6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C3"/>
    <w:rsid w:val="00003726"/>
    <w:rsid w:val="003465A8"/>
    <w:rsid w:val="003747B0"/>
    <w:rsid w:val="009A0F67"/>
    <w:rsid w:val="00D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0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0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05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0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0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05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48AFEF01C57104C23326174558F4CEBEBB1ADA24114077670A39B21D978F69797853F90D4064g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48AFEF01C57104C23326174558F4CEBEBB1DD22C134077670A39B21D978F69797853FB60gF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48AFEF01C57104C23326174558F4CEBEBB1DD22C134077670A39B21D978F69797853FB60gE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48AFEF01C57104C23326174558F4CEBEBB1ADA24114077670A39B21D978F69797853F90D4064gE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48AFEF01C57104C23326174558F4CEBEB81BD92A174077670A39B21D978F69797853F10C64g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2579</Words>
  <Characters>14703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ПРАВИТЕЛЬСТВО РОССИЙСКОЙ ФЕДЕРАЦИИ</vt:lpstr>
      <vt:lpstr>Утверждены</vt:lpstr>
      <vt:lpstr>    I. Общие положения</vt:lpstr>
      <vt:lpstr>    II. Структура и состав сведений реестра</vt:lpstr>
      <vt:lpstr>    III. Требования к порядку и срокам включения в реестр</vt:lpstr>
      <vt:lpstr>    IV. Перечень сведений, доступ к которым обеспечивается</vt:lpstr>
    </vt:vector>
  </TitlesOfParts>
  <Company/>
  <LinksUpToDate>false</LinksUpToDate>
  <CharactersWithSpaces>17248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2017-07-31T07:32:00Z</dcterms:created>
  <dcterms:modified xsi:type="dcterms:W3CDTF">2017-07-31T07:33:00Z</dcterms:modified>
</cp:coreProperties>
</file>