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5293" w14:textId="77777777" w:rsidR="008E461D" w:rsidRDefault="008E461D">
      <w:pPr>
        <w:pStyle w:val="ConsPlusTitlePage"/>
      </w:pPr>
      <w:r>
        <w:t xml:space="preserve">Документ предоставлен </w:t>
      </w:r>
      <w:hyperlink r:id="rId4" w:history="1">
        <w:r>
          <w:rPr>
            <w:color w:val="0000FF"/>
          </w:rPr>
          <w:t>КонсультантПлюс</w:t>
        </w:r>
      </w:hyperlink>
      <w:r>
        <w:br/>
      </w:r>
    </w:p>
    <w:p w14:paraId="0558869B" w14:textId="77777777" w:rsidR="008E461D" w:rsidRDefault="008E46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461D" w14:paraId="7605D0A8" w14:textId="77777777">
        <w:tc>
          <w:tcPr>
            <w:tcW w:w="4677" w:type="dxa"/>
            <w:tcBorders>
              <w:top w:val="nil"/>
              <w:left w:val="nil"/>
              <w:bottom w:val="nil"/>
              <w:right w:val="nil"/>
            </w:tcBorders>
          </w:tcPr>
          <w:p w14:paraId="30309A70" w14:textId="77777777" w:rsidR="008E461D" w:rsidRDefault="008E461D">
            <w:pPr>
              <w:pStyle w:val="ConsPlusNormal"/>
            </w:pPr>
            <w:r>
              <w:t>30 декабря 2012 года</w:t>
            </w:r>
          </w:p>
        </w:tc>
        <w:tc>
          <w:tcPr>
            <w:tcW w:w="4677" w:type="dxa"/>
            <w:tcBorders>
              <w:top w:val="nil"/>
              <w:left w:val="nil"/>
              <w:bottom w:val="nil"/>
              <w:right w:val="nil"/>
            </w:tcBorders>
          </w:tcPr>
          <w:p w14:paraId="53A18205" w14:textId="77777777" w:rsidR="008E461D" w:rsidRDefault="008E461D">
            <w:pPr>
              <w:pStyle w:val="ConsPlusNormal"/>
              <w:jc w:val="right"/>
            </w:pPr>
            <w:r>
              <w:t>N 290-ФЗ</w:t>
            </w:r>
          </w:p>
        </w:tc>
      </w:tr>
    </w:tbl>
    <w:p w14:paraId="5822AAE0" w14:textId="77777777" w:rsidR="008E461D" w:rsidRDefault="008E461D">
      <w:pPr>
        <w:pStyle w:val="ConsPlusNormal"/>
        <w:pBdr>
          <w:top w:val="single" w:sz="6" w:space="0" w:color="auto"/>
        </w:pBdr>
        <w:spacing w:before="100" w:after="100"/>
        <w:jc w:val="both"/>
        <w:rPr>
          <w:sz w:val="2"/>
          <w:szCs w:val="2"/>
        </w:rPr>
      </w:pPr>
    </w:p>
    <w:p w14:paraId="4502384E" w14:textId="77777777" w:rsidR="008E461D" w:rsidRDefault="008E461D">
      <w:pPr>
        <w:pStyle w:val="ConsPlusNormal"/>
        <w:jc w:val="both"/>
      </w:pPr>
    </w:p>
    <w:p w14:paraId="0136D584" w14:textId="77777777" w:rsidR="008E461D" w:rsidRDefault="008E461D">
      <w:pPr>
        <w:pStyle w:val="ConsPlusTitle"/>
        <w:jc w:val="center"/>
      </w:pPr>
      <w:r>
        <w:t>РОССИЙСКАЯ ФЕДЕРАЦИЯ</w:t>
      </w:r>
    </w:p>
    <w:p w14:paraId="2FA9DFE0" w14:textId="77777777" w:rsidR="008E461D" w:rsidRDefault="008E461D">
      <w:pPr>
        <w:pStyle w:val="ConsPlusTitle"/>
        <w:jc w:val="center"/>
      </w:pPr>
    </w:p>
    <w:p w14:paraId="22FE73B0" w14:textId="77777777" w:rsidR="008E461D" w:rsidRDefault="008E461D">
      <w:pPr>
        <w:pStyle w:val="ConsPlusTitle"/>
        <w:jc w:val="center"/>
      </w:pPr>
      <w:r>
        <w:t>ФЕДЕРАЛЬНЫЙ ЗАКОН</w:t>
      </w:r>
    </w:p>
    <w:p w14:paraId="16A8E7B7" w14:textId="77777777" w:rsidR="008E461D" w:rsidRDefault="008E461D">
      <w:pPr>
        <w:pStyle w:val="ConsPlusTitle"/>
        <w:jc w:val="center"/>
      </w:pPr>
    </w:p>
    <w:p w14:paraId="68CE1F39" w14:textId="77777777" w:rsidR="008E461D" w:rsidRDefault="008E461D">
      <w:pPr>
        <w:pStyle w:val="ConsPlusTitle"/>
        <w:jc w:val="center"/>
      </w:pPr>
      <w:r>
        <w:t>О ВНЕСЕНИИ ИЗМЕНЕНИЙ</w:t>
      </w:r>
    </w:p>
    <w:p w14:paraId="4690B7B1" w14:textId="77777777" w:rsidR="008E461D" w:rsidRDefault="008E461D">
      <w:pPr>
        <w:pStyle w:val="ConsPlusTitle"/>
        <w:jc w:val="center"/>
      </w:pPr>
      <w:r>
        <w:t>В ФЕДЕРАЛЬНЫЙ ЗАКОН "О СОДЕЙСТВИИ РАЗВИТИЮ ЖИЛИЩНОГО</w:t>
      </w:r>
    </w:p>
    <w:p w14:paraId="38E3EBB3" w14:textId="77777777" w:rsidR="008E461D" w:rsidRDefault="008E461D">
      <w:pPr>
        <w:pStyle w:val="ConsPlusTitle"/>
        <w:jc w:val="center"/>
      </w:pPr>
      <w:r>
        <w:t>СТРОИТЕЛЬСТВА" И ОТДЕЛЬНЫЕ ЗАКОНОДАТЕЛЬНЫЕ АКТЫ</w:t>
      </w:r>
    </w:p>
    <w:p w14:paraId="1AD6092C" w14:textId="77777777" w:rsidR="008E461D" w:rsidRDefault="008E461D">
      <w:pPr>
        <w:pStyle w:val="ConsPlusTitle"/>
        <w:jc w:val="center"/>
      </w:pPr>
      <w:r>
        <w:t>РОССИЙСКОЙ ФЕДЕРАЦИИ</w:t>
      </w:r>
    </w:p>
    <w:p w14:paraId="202A99FA" w14:textId="77777777" w:rsidR="008E461D" w:rsidRDefault="008E461D">
      <w:pPr>
        <w:pStyle w:val="ConsPlusNormal"/>
        <w:jc w:val="center"/>
      </w:pPr>
    </w:p>
    <w:p w14:paraId="1D61E01E" w14:textId="77777777" w:rsidR="008E461D" w:rsidRDefault="008E461D">
      <w:pPr>
        <w:pStyle w:val="ConsPlusNormal"/>
        <w:jc w:val="right"/>
      </w:pPr>
      <w:r>
        <w:t>Принят</w:t>
      </w:r>
    </w:p>
    <w:p w14:paraId="4EDF9FA3" w14:textId="77777777" w:rsidR="008E461D" w:rsidRDefault="008E461D">
      <w:pPr>
        <w:pStyle w:val="ConsPlusNormal"/>
        <w:jc w:val="right"/>
      </w:pPr>
      <w:r>
        <w:t>Государственной Думой</w:t>
      </w:r>
    </w:p>
    <w:p w14:paraId="73FC07A7" w14:textId="77777777" w:rsidR="008E461D" w:rsidRDefault="008E461D">
      <w:pPr>
        <w:pStyle w:val="ConsPlusNormal"/>
        <w:jc w:val="right"/>
      </w:pPr>
      <w:r>
        <w:t>18 декабря 2012 года</w:t>
      </w:r>
    </w:p>
    <w:p w14:paraId="26BE90E6" w14:textId="77777777" w:rsidR="008E461D" w:rsidRDefault="008E461D">
      <w:pPr>
        <w:pStyle w:val="ConsPlusNormal"/>
        <w:jc w:val="right"/>
      </w:pPr>
    </w:p>
    <w:p w14:paraId="77C98B83" w14:textId="77777777" w:rsidR="008E461D" w:rsidRDefault="008E461D">
      <w:pPr>
        <w:pStyle w:val="ConsPlusNormal"/>
        <w:jc w:val="right"/>
      </w:pPr>
      <w:r>
        <w:t>Одобрен</w:t>
      </w:r>
    </w:p>
    <w:p w14:paraId="09FA1721" w14:textId="77777777" w:rsidR="008E461D" w:rsidRDefault="008E461D">
      <w:pPr>
        <w:pStyle w:val="ConsPlusNormal"/>
        <w:jc w:val="right"/>
      </w:pPr>
      <w:r>
        <w:t>Советом Федерации</w:t>
      </w:r>
    </w:p>
    <w:p w14:paraId="5A560E40" w14:textId="77777777" w:rsidR="008E461D" w:rsidRDefault="008E461D">
      <w:pPr>
        <w:pStyle w:val="ConsPlusNormal"/>
        <w:jc w:val="right"/>
      </w:pPr>
      <w:r>
        <w:t>26 декабря 2012 года</w:t>
      </w:r>
    </w:p>
    <w:p w14:paraId="326D8F1C" w14:textId="77777777" w:rsidR="008E461D" w:rsidRDefault="008E4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61D" w14:paraId="6756E049" w14:textId="77777777">
        <w:trPr>
          <w:jc w:val="center"/>
        </w:trPr>
        <w:tc>
          <w:tcPr>
            <w:tcW w:w="9294" w:type="dxa"/>
            <w:tcBorders>
              <w:top w:val="nil"/>
              <w:left w:val="single" w:sz="24" w:space="0" w:color="CED3F1"/>
              <w:bottom w:val="nil"/>
              <w:right w:val="single" w:sz="24" w:space="0" w:color="F4F3F8"/>
            </w:tcBorders>
            <w:shd w:val="clear" w:color="auto" w:fill="F4F3F8"/>
          </w:tcPr>
          <w:p w14:paraId="3017E131" w14:textId="77777777" w:rsidR="008E461D" w:rsidRDefault="008E461D">
            <w:pPr>
              <w:pStyle w:val="ConsPlusNormal"/>
              <w:jc w:val="center"/>
            </w:pPr>
            <w:r>
              <w:rPr>
                <w:color w:val="392C69"/>
              </w:rPr>
              <w:t>Список изменяющих документов</w:t>
            </w:r>
          </w:p>
          <w:p w14:paraId="1F26DB3C" w14:textId="77777777" w:rsidR="008E461D" w:rsidRDefault="008E461D">
            <w:pPr>
              <w:pStyle w:val="ConsPlusNormal"/>
              <w:jc w:val="center"/>
            </w:pPr>
            <w:r>
              <w:rPr>
                <w:color w:val="392C69"/>
              </w:rPr>
              <w:t xml:space="preserve">(в ред. Федеральных законов от 24.11.2014 </w:t>
            </w:r>
            <w:hyperlink r:id="rId5" w:history="1">
              <w:r>
                <w:rPr>
                  <w:color w:val="0000FF"/>
                </w:rPr>
                <w:t>N 356-ФЗ</w:t>
              </w:r>
            </w:hyperlink>
            <w:r>
              <w:rPr>
                <w:color w:val="392C69"/>
              </w:rPr>
              <w:t>,</w:t>
            </w:r>
          </w:p>
          <w:p w14:paraId="30B55CBF" w14:textId="77777777" w:rsidR="008E461D" w:rsidRDefault="008E461D">
            <w:pPr>
              <w:pStyle w:val="ConsPlusNormal"/>
              <w:jc w:val="center"/>
            </w:pPr>
            <w:r>
              <w:rPr>
                <w:color w:val="392C69"/>
              </w:rPr>
              <w:t xml:space="preserve">от 08.03.2015 </w:t>
            </w:r>
            <w:hyperlink r:id="rId6" w:history="1">
              <w:r>
                <w:rPr>
                  <w:color w:val="0000FF"/>
                </w:rPr>
                <w:t>N 48-ФЗ</w:t>
              </w:r>
            </w:hyperlink>
            <w:r>
              <w:rPr>
                <w:color w:val="392C69"/>
              </w:rPr>
              <w:t xml:space="preserve">, от 29.12.2015 </w:t>
            </w:r>
            <w:hyperlink r:id="rId7" w:history="1">
              <w:r>
                <w:rPr>
                  <w:color w:val="0000FF"/>
                </w:rPr>
                <w:t>N 405-ФЗ</w:t>
              </w:r>
            </w:hyperlink>
            <w:r>
              <w:rPr>
                <w:color w:val="392C69"/>
              </w:rPr>
              <w:t>,</w:t>
            </w:r>
          </w:p>
          <w:p w14:paraId="38B3DDF5" w14:textId="77777777" w:rsidR="008E461D" w:rsidRDefault="008E461D">
            <w:pPr>
              <w:pStyle w:val="ConsPlusNormal"/>
              <w:jc w:val="center"/>
            </w:pPr>
            <w:r>
              <w:rPr>
                <w:color w:val="392C69"/>
              </w:rPr>
              <w:t xml:space="preserve">от 23.06.2016 </w:t>
            </w:r>
            <w:hyperlink r:id="rId8" w:history="1">
              <w:r>
                <w:rPr>
                  <w:color w:val="0000FF"/>
                </w:rPr>
                <w:t>N 221-ФЗ</w:t>
              </w:r>
            </w:hyperlink>
            <w:r>
              <w:rPr>
                <w:color w:val="392C69"/>
              </w:rPr>
              <w:t>)</w:t>
            </w:r>
          </w:p>
        </w:tc>
      </w:tr>
    </w:tbl>
    <w:p w14:paraId="0AE73A06" w14:textId="77777777" w:rsidR="008E461D" w:rsidRDefault="008E461D">
      <w:pPr>
        <w:pStyle w:val="ConsPlusNormal"/>
        <w:ind w:firstLine="540"/>
        <w:jc w:val="both"/>
      </w:pPr>
    </w:p>
    <w:p w14:paraId="63A9A210" w14:textId="77777777" w:rsidR="008E461D" w:rsidRDefault="008E461D">
      <w:pPr>
        <w:pStyle w:val="ConsPlusTitle"/>
        <w:ind w:firstLine="540"/>
        <w:jc w:val="both"/>
        <w:outlineLvl w:val="0"/>
      </w:pPr>
      <w:r>
        <w:t>Статья 1</w:t>
      </w:r>
    </w:p>
    <w:p w14:paraId="7DBB2E41" w14:textId="77777777" w:rsidR="008E461D" w:rsidRDefault="008E461D">
      <w:pPr>
        <w:pStyle w:val="ConsPlusNormal"/>
        <w:ind w:firstLine="540"/>
        <w:jc w:val="both"/>
      </w:pPr>
    </w:p>
    <w:p w14:paraId="10EA69C7" w14:textId="77777777" w:rsidR="008E461D" w:rsidRDefault="008E461D">
      <w:pPr>
        <w:pStyle w:val="ConsPlusNormal"/>
        <w:ind w:firstLine="540"/>
        <w:jc w:val="both"/>
      </w:pPr>
      <w:r>
        <w:t xml:space="preserve">Внести в Федеральный </w:t>
      </w:r>
      <w:hyperlink r:id="rId9"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следующие изменения:</w:t>
      </w:r>
    </w:p>
    <w:p w14:paraId="0BE8BC01" w14:textId="77777777" w:rsidR="008E461D" w:rsidRDefault="008E461D">
      <w:pPr>
        <w:pStyle w:val="ConsPlusNormal"/>
        <w:spacing w:before="220"/>
        <w:ind w:firstLine="540"/>
        <w:jc w:val="both"/>
      </w:pPr>
      <w:r>
        <w:t xml:space="preserve">1) в </w:t>
      </w:r>
      <w:hyperlink r:id="rId10" w:history="1">
        <w:r>
          <w:rPr>
            <w:color w:val="0000FF"/>
          </w:rPr>
          <w:t>статье 3</w:t>
        </w:r>
      </w:hyperlink>
      <w:r>
        <w:t>:</w:t>
      </w:r>
    </w:p>
    <w:p w14:paraId="7A813B7D" w14:textId="77777777" w:rsidR="008E461D" w:rsidRDefault="008E461D">
      <w:pPr>
        <w:pStyle w:val="ConsPlusNormal"/>
        <w:spacing w:before="220"/>
        <w:ind w:firstLine="540"/>
        <w:jc w:val="both"/>
      </w:pPr>
      <w:r>
        <w:t xml:space="preserve">а) в </w:t>
      </w:r>
      <w:hyperlink r:id="rId11" w:history="1">
        <w:r>
          <w:rPr>
            <w:color w:val="0000FF"/>
          </w:rPr>
          <w:t>части 3</w:t>
        </w:r>
      </w:hyperlink>
      <w:r>
        <w:t>:</w:t>
      </w:r>
    </w:p>
    <w:p w14:paraId="4AD43567" w14:textId="77777777" w:rsidR="008E461D" w:rsidRDefault="008E461D">
      <w:pPr>
        <w:pStyle w:val="ConsPlusNormal"/>
        <w:spacing w:before="220"/>
        <w:ind w:firstLine="540"/>
        <w:jc w:val="both"/>
      </w:pPr>
      <w:hyperlink r:id="rId12" w:history="1">
        <w:r>
          <w:rPr>
            <w:color w:val="0000FF"/>
          </w:rPr>
          <w:t>дополнить</w:t>
        </w:r>
      </w:hyperlink>
      <w:r>
        <w:t xml:space="preserve"> пунктом 3.1 следующего содержания:</w:t>
      </w:r>
    </w:p>
    <w:p w14:paraId="4A118829" w14:textId="77777777" w:rsidR="008E461D" w:rsidRDefault="008E461D">
      <w:pPr>
        <w:pStyle w:val="ConsPlusNormal"/>
        <w:spacing w:before="220"/>
        <w:ind w:firstLine="540"/>
        <w:jc w:val="both"/>
      </w:pPr>
      <w:r>
        <w:t>"3.1) представляет в порядке, установленном статьей 16.9 настоящего Федерального закона, сведения об участниках предусмотренных пунктами 1, 1.1, 1.2 и 3 части 5 статьи 4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а также о лицах, с которыми заключенные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застройщиков, ведение которого предусмотрено настоящим Федеральным законом;";</w:t>
      </w:r>
    </w:p>
    <w:p w14:paraId="1DA15B46" w14:textId="77777777" w:rsidR="008E461D" w:rsidRDefault="008E461D">
      <w:pPr>
        <w:pStyle w:val="ConsPlusNormal"/>
        <w:spacing w:before="220"/>
        <w:ind w:firstLine="540"/>
        <w:jc w:val="both"/>
      </w:pPr>
      <w:hyperlink r:id="rId13" w:history="1">
        <w:r>
          <w:rPr>
            <w:color w:val="0000FF"/>
          </w:rPr>
          <w:t>дополнить</w:t>
        </w:r>
      </w:hyperlink>
      <w:r>
        <w:t xml:space="preserve"> пунктом 5.1 следующего содержания:</w:t>
      </w:r>
    </w:p>
    <w:p w14:paraId="52373FC1" w14:textId="77777777" w:rsidR="008E461D" w:rsidRDefault="008E461D">
      <w:pPr>
        <w:pStyle w:val="ConsPlusNormal"/>
        <w:spacing w:before="220"/>
        <w:ind w:firstLine="540"/>
        <w:jc w:val="both"/>
      </w:pPr>
      <w:r>
        <w:lastRenderedPageBreak/>
        <w:t>"5.1) осуществляет передачу в безвозмездное срочное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на срок строительства таких общежитий;";</w:t>
      </w:r>
    </w:p>
    <w:p w14:paraId="2C95B937" w14:textId="77777777" w:rsidR="008E461D" w:rsidRDefault="008E461D">
      <w:pPr>
        <w:pStyle w:val="ConsPlusNormal"/>
        <w:spacing w:before="220"/>
        <w:ind w:firstLine="540"/>
        <w:jc w:val="both"/>
      </w:pPr>
      <w:hyperlink r:id="rId14" w:history="1">
        <w:r>
          <w:rPr>
            <w:color w:val="0000FF"/>
          </w:rPr>
          <w:t>пункт 6</w:t>
        </w:r>
      </w:hyperlink>
      <w:r>
        <w:t xml:space="preserve"> дополнить подпунктом "в" следующего содержания:</w:t>
      </w:r>
    </w:p>
    <w:p w14:paraId="06EF2E41" w14:textId="77777777" w:rsidR="008E461D" w:rsidRDefault="008E461D">
      <w:pPr>
        <w:pStyle w:val="ConsPlusNormal"/>
        <w:spacing w:before="220"/>
        <w:ind w:firstLine="540"/>
        <w:jc w:val="both"/>
      </w:pPr>
      <w:r>
        <w:t>"в)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14:paraId="20CE1ABA" w14:textId="77777777" w:rsidR="008E461D" w:rsidRDefault="008E461D">
      <w:pPr>
        <w:pStyle w:val="ConsPlusNormal"/>
        <w:spacing w:before="220"/>
        <w:ind w:firstLine="540"/>
        <w:jc w:val="both"/>
      </w:pPr>
      <w:r>
        <w:t xml:space="preserve">б) </w:t>
      </w:r>
      <w:hyperlink r:id="rId15" w:history="1">
        <w:r>
          <w:rPr>
            <w:color w:val="0000FF"/>
          </w:rPr>
          <w:t>дополнить</w:t>
        </w:r>
      </w:hyperlink>
      <w:r>
        <w:t xml:space="preserve"> частью 4.1 следующего содержания:</w:t>
      </w:r>
    </w:p>
    <w:p w14:paraId="1DE4245E" w14:textId="77777777" w:rsidR="008E461D" w:rsidRDefault="008E461D">
      <w:pPr>
        <w:pStyle w:val="ConsPlusNormal"/>
        <w:spacing w:before="220"/>
        <w:ind w:firstLine="540"/>
        <w:jc w:val="both"/>
      </w:pPr>
      <w:r>
        <w:t>"4.1. Для достижения целей деятельности, решения задач, выполнения функций Фонда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срочного пользования земельными участками Фонда, заключенными в соответствии с настоящим Федеральным законом.";</w:t>
      </w:r>
    </w:p>
    <w:p w14:paraId="5453F8F9" w14:textId="77777777" w:rsidR="008E461D" w:rsidRDefault="008E461D">
      <w:pPr>
        <w:pStyle w:val="ConsPlusNormal"/>
        <w:spacing w:before="220"/>
        <w:ind w:firstLine="540"/>
        <w:jc w:val="both"/>
      </w:pPr>
      <w:r>
        <w:t xml:space="preserve">2) утратил силу с 1 сентября 2016 года. - Федеральный </w:t>
      </w:r>
      <w:hyperlink r:id="rId16" w:history="1">
        <w:r>
          <w:rPr>
            <w:color w:val="0000FF"/>
          </w:rPr>
          <w:t>закон</w:t>
        </w:r>
      </w:hyperlink>
      <w:r>
        <w:t xml:space="preserve"> от 23.06.2016 N 221-ФЗ;</w:t>
      </w:r>
    </w:p>
    <w:p w14:paraId="34834598" w14:textId="77777777" w:rsidR="008E461D" w:rsidRDefault="008E461D">
      <w:pPr>
        <w:pStyle w:val="ConsPlusNormal"/>
        <w:spacing w:before="220"/>
        <w:ind w:firstLine="540"/>
        <w:jc w:val="both"/>
      </w:pPr>
      <w:r>
        <w:t xml:space="preserve">3) - 4) утратили силу с 1 января 2016 года. - Федеральный </w:t>
      </w:r>
      <w:hyperlink r:id="rId17" w:history="1">
        <w:r>
          <w:rPr>
            <w:color w:val="0000FF"/>
          </w:rPr>
          <w:t>закон</w:t>
        </w:r>
      </w:hyperlink>
      <w:r>
        <w:t xml:space="preserve"> от 29.12.2015 N 405-ФЗ;</w:t>
      </w:r>
    </w:p>
    <w:p w14:paraId="2B11A998" w14:textId="77777777" w:rsidR="008E461D" w:rsidRDefault="008E461D">
      <w:pPr>
        <w:pStyle w:val="ConsPlusNormal"/>
        <w:spacing w:before="220"/>
        <w:ind w:firstLine="540"/>
        <w:jc w:val="both"/>
      </w:pPr>
      <w:r>
        <w:t xml:space="preserve">5) в </w:t>
      </w:r>
      <w:hyperlink r:id="rId18" w:history="1">
        <w:r>
          <w:rPr>
            <w:color w:val="0000FF"/>
          </w:rPr>
          <w:t>статье 11</w:t>
        </w:r>
      </w:hyperlink>
      <w:r>
        <w:t>:</w:t>
      </w:r>
    </w:p>
    <w:p w14:paraId="5FA3E9BC" w14:textId="77777777" w:rsidR="008E461D" w:rsidRDefault="008E461D">
      <w:pPr>
        <w:pStyle w:val="ConsPlusNormal"/>
        <w:spacing w:before="220"/>
        <w:ind w:firstLine="540"/>
        <w:jc w:val="both"/>
      </w:pPr>
      <w:r>
        <w:t xml:space="preserve">а) </w:t>
      </w:r>
      <w:hyperlink r:id="rId19" w:history="1">
        <w:r>
          <w:rPr>
            <w:color w:val="0000FF"/>
          </w:rPr>
          <w:t>часть 6.1</w:t>
        </w:r>
      </w:hyperlink>
      <w:r>
        <w:t xml:space="preserve"> дополнить словами ", в том числе в целях передачи ранее созданным кооперативам дополнительно земельных участков", дополнить предложением следующего содержания: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14:paraId="2E4AB002" w14:textId="77777777" w:rsidR="008E461D" w:rsidRDefault="008E461D">
      <w:pPr>
        <w:pStyle w:val="ConsPlusNormal"/>
        <w:spacing w:before="220"/>
        <w:ind w:firstLine="540"/>
        <w:jc w:val="both"/>
      </w:pPr>
      <w:r>
        <w:t xml:space="preserve">б) </w:t>
      </w:r>
      <w:hyperlink r:id="rId20" w:history="1">
        <w:r>
          <w:rPr>
            <w:color w:val="0000FF"/>
          </w:rPr>
          <w:t>пункт 3 части 6.2</w:t>
        </w:r>
      </w:hyperlink>
      <w:r>
        <w:t xml:space="preserve"> после слов "соответствующих условиям отнесения их к жилью экономического класса" дополнить словами "(за исключением случаев, определенных решениями Правительства Российской Федерации)";</w:t>
      </w:r>
    </w:p>
    <w:p w14:paraId="024F06FC" w14:textId="77777777" w:rsidR="008E461D" w:rsidRDefault="008E461D">
      <w:pPr>
        <w:pStyle w:val="ConsPlusNormal"/>
        <w:spacing w:before="220"/>
        <w:ind w:firstLine="540"/>
        <w:jc w:val="both"/>
      </w:pPr>
      <w:r>
        <w:t xml:space="preserve">в) </w:t>
      </w:r>
      <w:hyperlink r:id="rId21" w:history="1">
        <w:r>
          <w:rPr>
            <w:color w:val="0000FF"/>
          </w:rPr>
          <w:t>часть 6.4</w:t>
        </w:r>
      </w:hyperlink>
      <w:r>
        <w:t xml:space="preserve"> после слов "условиям отнесения жилых помещений к жилью экономического класса" дополнить словами "(за исключением случаев, определенных решениями Правительства Российской Федерации)";</w:t>
      </w:r>
    </w:p>
    <w:p w14:paraId="2CCBA540" w14:textId="77777777" w:rsidR="008E461D" w:rsidRDefault="008E461D">
      <w:pPr>
        <w:pStyle w:val="ConsPlusNormal"/>
        <w:spacing w:before="220"/>
        <w:ind w:firstLine="540"/>
        <w:jc w:val="both"/>
      </w:pPr>
      <w:r>
        <w:t xml:space="preserve">г) </w:t>
      </w:r>
      <w:hyperlink r:id="rId22" w:history="1">
        <w:r>
          <w:rPr>
            <w:color w:val="0000FF"/>
          </w:rPr>
          <w:t>часть 6.6</w:t>
        </w:r>
      </w:hyperlink>
      <w:r>
        <w:t xml:space="preserve"> после слов "муниципальных учреждений культуры" дополнить словами "и (или) граждан, имеющих трех и более детей";</w:t>
      </w:r>
    </w:p>
    <w:p w14:paraId="1B8F4878" w14:textId="77777777" w:rsidR="008E461D" w:rsidRDefault="008E461D">
      <w:pPr>
        <w:pStyle w:val="ConsPlusNormal"/>
        <w:spacing w:before="220"/>
        <w:ind w:firstLine="540"/>
        <w:jc w:val="both"/>
      </w:pPr>
      <w:r>
        <w:t xml:space="preserve">д) </w:t>
      </w:r>
      <w:hyperlink r:id="rId23" w:history="1">
        <w:r>
          <w:rPr>
            <w:color w:val="0000FF"/>
          </w:rPr>
          <w:t>часть 6.7</w:t>
        </w:r>
      </w:hyperlink>
      <w:r>
        <w:t xml:space="preserve"> после слов "муниципальных учреждений культуры" дополнить словами "и (или) граждан, имеющих трех и более детей", второе предложение изложить в следующей редакции: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части 6.6 настоящей статьи и имеющих право быть принятыми в члены такого кооператива работников учреждений и (или) граждан, имеющих трех и более детей.";</w:t>
      </w:r>
    </w:p>
    <w:p w14:paraId="62DBE142" w14:textId="77777777" w:rsidR="008E461D" w:rsidRDefault="008E461D">
      <w:pPr>
        <w:pStyle w:val="ConsPlusNormal"/>
        <w:spacing w:before="220"/>
        <w:ind w:firstLine="540"/>
        <w:jc w:val="both"/>
      </w:pPr>
      <w:r>
        <w:t xml:space="preserve">е) </w:t>
      </w:r>
      <w:hyperlink r:id="rId24" w:history="1">
        <w:r>
          <w:rPr>
            <w:color w:val="0000FF"/>
          </w:rPr>
          <w:t>дополнить</w:t>
        </w:r>
      </w:hyperlink>
      <w:r>
        <w:t xml:space="preserve"> частью 6.11 следующего содержания:</w:t>
      </w:r>
    </w:p>
    <w:p w14:paraId="285D8DA0" w14:textId="77777777" w:rsidR="008E461D" w:rsidRDefault="008E461D">
      <w:pPr>
        <w:pStyle w:val="ConsPlusNormal"/>
        <w:spacing w:before="220"/>
        <w:ind w:firstLine="540"/>
        <w:jc w:val="both"/>
      </w:pPr>
      <w:r>
        <w:t xml:space="preserve">"6.11.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w:t>
      </w:r>
      <w:r>
        <w:lastRenderedPageBreak/>
        <w:t>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14:paraId="280EF523" w14:textId="77777777" w:rsidR="008E461D" w:rsidRDefault="008E461D">
      <w:pPr>
        <w:pStyle w:val="ConsPlusNormal"/>
        <w:spacing w:before="220"/>
        <w:ind w:firstLine="540"/>
        <w:jc w:val="both"/>
      </w:pPr>
      <w:r>
        <w:t xml:space="preserve">ж) </w:t>
      </w:r>
      <w:hyperlink r:id="rId25" w:history="1">
        <w:r>
          <w:rPr>
            <w:color w:val="0000FF"/>
          </w:rPr>
          <w:t>дополнить</w:t>
        </w:r>
      </w:hyperlink>
      <w:r>
        <w:t xml:space="preserve"> частью 6.12 следующего содержания:</w:t>
      </w:r>
    </w:p>
    <w:p w14:paraId="60DF1A87" w14:textId="77777777" w:rsidR="008E461D" w:rsidRDefault="008E461D">
      <w:pPr>
        <w:pStyle w:val="ConsPlusNormal"/>
        <w:spacing w:before="220"/>
        <w:ind w:firstLine="540"/>
        <w:jc w:val="both"/>
      </w:pPr>
      <w:r>
        <w:t>"6.12.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частями 6.1 и 6.3 настоящей статьи, в Фонд обращаются:</w:t>
      </w:r>
    </w:p>
    <w:p w14:paraId="6A098C93" w14:textId="77777777" w:rsidR="008E461D" w:rsidRDefault="008E461D">
      <w:pPr>
        <w:pStyle w:val="ConsPlusNormal"/>
        <w:spacing w:before="220"/>
        <w:ind w:firstLine="540"/>
        <w:jc w:val="both"/>
      </w:pPr>
      <w: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"Ростехнологии"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14:paraId="0B62D3F3" w14:textId="77777777" w:rsidR="008E461D" w:rsidRDefault="008E461D">
      <w:pPr>
        <w:pStyle w:val="ConsPlusNormal"/>
        <w:spacing w:before="220"/>
        <w:ind w:firstLine="540"/>
        <w:jc w:val="both"/>
      </w:pPr>
      <w:r>
        <w:t>2) Государственная корпорация по атомной энергии "Росатом"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указанной Государственной корпорации в соответствии с федеральным законом о ее создании;</w:t>
      </w:r>
    </w:p>
    <w:p w14:paraId="6969BE02" w14:textId="77777777" w:rsidR="008E461D" w:rsidRDefault="008E461D">
      <w:pPr>
        <w:pStyle w:val="ConsPlusNormal"/>
        <w:spacing w:before="220"/>
        <w:ind w:firstLine="540"/>
        <w:jc w:val="both"/>
      </w:pPr>
      <w:r>
        <w:t>3) органы управления государственных академий наук в отношении организаций оборонно-промышленного комплекса, сведения о которых включены в сводный реестр таких организаций и которые созданы государственными академиями наук и (или) подведомственны им;</w:t>
      </w:r>
    </w:p>
    <w:p w14:paraId="18AB3D6D" w14:textId="77777777" w:rsidR="008E461D" w:rsidRDefault="008E461D">
      <w:pPr>
        <w:pStyle w:val="ConsPlusNormal"/>
        <w:spacing w:before="220"/>
        <w:ind w:firstLine="540"/>
        <w:jc w:val="both"/>
      </w:pPr>
      <w: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14:paraId="7C604B3F" w14:textId="77777777" w:rsidR="008E461D" w:rsidRDefault="008E461D">
      <w:pPr>
        <w:pStyle w:val="ConsPlusNormal"/>
        <w:spacing w:before="220"/>
        <w:ind w:firstLine="540"/>
        <w:jc w:val="both"/>
      </w:pPr>
      <w:r>
        <w:t xml:space="preserve">з) </w:t>
      </w:r>
      <w:hyperlink r:id="rId26" w:history="1">
        <w:r>
          <w:rPr>
            <w:color w:val="0000FF"/>
          </w:rPr>
          <w:t>дополнить</w:t>
        </w:r>
      </w:hyperlink>
      <w:r>
        <w:t xml:space="preserve"> частью 6.13 следующего содержания:</w:t>
      </w:r>
    </w:p>
    <w:p w14:paraId="1533A920" w14:textId="77777777" w:rsidR="008E461D" w:rsidRDefault="008E461D">
      <w:pPr>
        <w:pStyle w:val="ConsPlusNormal"/>
        <w:spacing w:before="220"/>
        <w:ind w:firstLine="540"/>
        <w:jc w:val="both"/>
      </w:pPr>
      <w:r>
        <w:t>"6.13. В целях подготовки ходатайств, предусмотренных частями 6.1 и 6.3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части 6.12 настоящей статьи федеральные органы исполнительной власти, органы управления государственных академий наук, Государственную корпорацию по атомной энергии "Росатом":</w:t>
      </w:r>
    </w:p>
    <w:p w14:paraId="79EBE034" w14:textId="77777777" w:rsidR="008E461D" w:rsidRDefault="008E461D">
      <w:pPr>
        <w:pStyle w:val="ConsPlusNormal"/>
        <w:spacing w:before="220"/>
        <w:ind w:firstLine="540"/>
        <w:jc w:val="both"/>
      </w:pPr>
      <w:r>
        <w:t>1)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14:paraId="690511D7" w14:textId="77777777" w:rsidR="008E461D" w:rsidRDefault="008E461D">
      <w:pPr>
        <w:pStyle w:val="ConsPlusNormal"/>
        <w:spacing w:before="220"/>
        <w:ind w:firstLine="540"/>
        <w:jc w:val="both"/>
      </w:pPr>
      <w:r>
        <w:t>2) сведения и документы, которые предусмотрены порядком, установленным попечительским советом Фонда в соответствии с пунктом 8.4 части 2 статьи 6 настоящего Федерального закона, и необходимы для подготовки предложений Фонда, указанных в пунктах 1 и 2 части 7 настоящей статьи.";</w:t>
      </w:r>
    </w:p>
    <w:p w14:paraId="028A5521" w14:textId="77777777" w:rsidR="008E461D" w:rsidRDefault="008E461D">
      <w:pPr>
        <w:pStyle w:val="ConsPlusNormal"/>
        <w:spacing w:before="220"/>
        <w:ind w:firstLine="540"/>
        <w:jc w:val="both"/>
      </w:pPr>
      <w:r>
        <w:lastRenderedPageBreak/>
        <w:t xml:space="preserve">6) </w:t>
      </w:r>
      <w:hyperlink r:id="rId27" w:history="1">
        <w:r>
          <w:rPr>
            <w:color w:val="0000FF"/>
          </w:rPr>
          <w:t>часть 4 статьи 12</w:t>
        </w:r>
      </w:hyperlink>
      <w:r>
        <w:t xml:space="preserve"> дополнить пунктом 5 следующего содержания:</w:t>
      </w:r>
    </w:p>
    <w:p w14:paraId="0FF0754F" w14:textId="77777777" w:rsidR="008E461D" w:rsidRDefault="008E461D">
      <w:pPr>
        <w:pStyle w:val="ConsPlusNormal"/>
        <w:spacing w:before="220"/>
        <w:ind w:firstLine="540"/>
        <w:jc w:val="both"/>
      </w:pPr>
      <w:r>
        <w:t>"5) поручение Фонду после передачи земельного участка, находящегося в федеральной собственности, для формирования имущества Фонда осуществить передачу указанного земельного участка в безвозмездное срочное пользование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на срок строительства таких общежитий.";</w:t>
      </w:r>
    </w:p>
    <w:p w14:paraId="16D11286" w14:textId="77777777" w:rsidR="008E461D" w:rsidRDefault="008E461D">
      <w:pPr>
        <w:pStyle w:val="ConsPlusNormal"/>
        <w:spacing w:before="220"/>
        <w:ind w:firstLine="540"/>
        <w:jc w:val="both"/>
      </w:pPr>
      <w:r>
        <w:t xml:space="preserve">7) в </w:t>
      </w:r>
      <w:hyperlink r:id="rId28" w:history="1">
        <w:r>
          <w:rPr>
            <w:color w:val="0000FF"/>
          </w:rPr>
          <w:t>статье 13</w:t>
        </w:r>
      </w:hyperlink>
      <w:r>
        <w:t>:</w:t>
      </w:r>
    </w:p>
    <w:p w14:paraId="6DC05959" w14:textId="77777777" w:rsidR="008E461D" w:rsidRDefault="008E461D">
      <w:pPr>
        <w:pStyle w:val="ConsPlusNormal"/>
        <w:spacing w:before="220"/>
        <w:ind w:firstLine="540"/>
        <w:jc w:val="both"/>
      </w:pPr>
      <w:r>
        <w:t xml:space="preserve">а) </w:t>
      </w:r>
      <w:hyperlink r:id="rId29" w:history="1">
        <w:r>
          <w:rPr>
            <w:color w:val="0000FF"/>
          </w:rPr>
          <w:t>пункт 7.3 части 1</w:t>
        </w:r>
      </w:hyperlink>
      <w:r>
        <w:t xml:space="preserve"> после слов "жилью экономического класса" дополнить словами "(за исключением случаев, определенных решениями Правительства Российской Федерации), жилищно-строительным кооперативам, создаваемым в соответствии со статьей 16.5 настоящего Федерального закона из числа граждан, имеющих трех и более детей,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w:t>
      </w:r>
    </w:p>
    <w:p w14:paraId="07308DCB" w14:textId="77777777" w:rsidR="008E461D" w:rsidRDefault="008E461D">
      <w:pPr>
        <w:pStyle w:val="ConsPlusNormal"/>
        <w:spacing w:before="220"/>
        <w:ind w:firstLine="540"/>
        <w:jc w:val="both"/>
      </w:pPr>
      <w:r>
        <w:t xml:space="preserve">б) </w:t>
      </w:r>
      <w:hyperlink r:id="rId30" w:history="1">
        <w:r>
          <w:rPr>
            <w:color w:val="0000FF"/>
          </w:rPr>
          <w:t>часть 1.2</w:t>
        </w:r>
      </w:hyperlink>
      <w:r>
        <w:t xml:space="preserve"> после слов "трех и более детей," дополнить словами "или жилищно-строительным кооперативам, создаваемым в соответствии со статьей 16.5 настоящего Федерального закона из числа таких граждан,";</w:t>
      </w:r>
    </w:p>
    <w:p w14:paraId="6CBC4BEE" w14:textId="77777777" w:rsidR="008E461D" w:rsidRDefault="008E461D">
      <w:pPr>
        <w:pStyle w:val="ConsPlusNormal"/>
        <w:spacing w:before="220"/>
        <w:ind w:firstLine="540"/>
        <w:jc w:val="both"/>
      </w:pPr>
      <w:r>
        <w:t xml:space="preserve">8) в </w:t>
      </w:r>
      <w:hyperlink r:id="rId31" w:history="1">
        <w:r>
          <w:rPr>
            <w:color w:val="0000FF"/>
          </w:rPr>
          <w:t>статье 14</w:t>
        </w:r>
      </w:hyperlink>
      <w:r>
        <w:t>:</w:t>
      </w:r>
    </w:p>
    <w:p w14:paraId="0EB9E997" w14:textId="77777777" w:rsidR="008E461D" w:rsidRDefault="008E461D">
      <w:pPr>
        <w:pStyle w:val="ConsPlusNormal"/>
        <w:spacing w:before="220"/>
        <w:ind w:firstLine="540"/>
        <w:jc w:val="both"/>
      </w:pPr>
      <w:r>
        <w:t xml:space="preserve">а) </w:t>
      </w:r>
      <w:hyperlink r:id="rId32" w:history="1">
        <w:r>
          <w:rPr>
            <w:color w:val="0000FF"/>
          </w:rPr>
          <w:t>дополнить</w:t>
        </w:r>
      </w:hyperlink>
      <w:r>
        <w:t xml:space="preserve"> частью 1.1 следующего содержания:</w:t>
      </w:r>
    </w:p>
    <w:p w14:paraId="0D4310B6" w14:textId="77777777" w:rsidR="008E461D" w:rsidRDefault="008E461D">
      <w:pPr>
        <w:pStyle w:val="ConsPlusNormal"/>
        <w:spacing w:before="220"/>
        <w:ind w:firstLine="540"/>
        <w:jc w:val="both"/>
      </w:pPr>
      <w:r>
        <w:t>"1.1. В случае передачи осуществления предусмотренных пунктом 7.3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находящихся в федеральной собственности, гражданам, имеющим трех и более детей, или жилищно-строительным кооперативам, создаваемым в соответствии со статьей 16.5 настоящего Федерального закона из числа таких граждан,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14:paraId="60E4DB33" w14:textId="77777777" w:rsidR="008E461D" w:rsidRDefault="008E461D">
      <w:pPr>
        <w:pStyle w:val="ConsPlusNormal"/>
        <w:spacing w:before="220"/>
        <w:ind w:firstLine="540"/>
        <w:jc w:val="both"/>
      </w:pPr>
      <w:r>
        <w:t xml:space="preserve">б) в </w:t>
      </w:r>
      <w:hyperlink r:id="rId33" w:history="1">
        <w:r>
          <w:rPr>
            <w:color w:val="0000FF"/>
          </w:rPr>
          <w:t>части 2</w:t>
        </w:r>
      </w:hyperlink>
      <w:r>
        <w:t xml:space="preserve"> слова "частью 1" заменить словами "частями 1 и 1.1";</w:t>
      </w:r>
    </w:p>
    <w:p w14:paraId="46BA1F80" w14:textId="77777777" w:rsidR="008E461D" w:rsidRDefault="008E461D">
      <w:pPr>
        <w:pStyle w:val="ConsPlusNormal"/>
        <w:spacing w:before="220"/>
        <w:ind w:firstLine="540"/>
        <w:jc w:val="both"/>
      </w:pPr>
      <w:r>
        <w:t xml:space="preserve">9) </w:t>
      </w:r>
      <w:hyperlink r:id="rId34" w:history="1">
        <w:r>
          <w:rPr>
            <w:color w:val="0000FF"/>
          </w:rPr>
          <w:t>часть 5 статьи 16</w:t>
        </w:r>
      </w:hyperlink>
      <w:r>
        <w:t xml:space="preserve"> после слов "предусмотренные статьей 11 настоящего Федерального закона предложения," дополнить словами "на земельные участки, передаваемые в собственность Фонда или находящиеся в собственности Фонда,";</w:t>
      </w:r>
    </w:p>
    <w:p w14:paraId="6D574185" w14:textId="77777777" w:rsidR="008E461D" w:rsidRDefault="008E461D">
      <w:pPr>
        <w:pStyle w:val="ConsPlusNormal"/>
        <w:spacing w:before="220"/>
        <w:ind w:firstLine="540"/>
        <w:jc w:val="both"/>
      </w:pPr>
      <w:r>
        <w:t xml:space="preserve">10) в </w:t>
      </w:r>
      <w:hyperlink r:id="rId35" w:history="1">
        <w:r>
          <w:rPr>
            <w:color w:val="0000FF"/>
          </w:rPr>
          <w:t>статье 16.1</w:t>
        </w:r>
      </w:hyperlink>
      <w:r>
        <w:t>:</w:t>
      </w:r>
    </w:p>
    <w:p w14:paraId="47798B38" w14:textId="77777777" w:rsidR="008E461D" w:rsidRDefault="008E461D">
      <w:pPr>
        <w:pStyle w:val="ConsPlusNormal"/>
        <w:spacing w:before="220"/>
        <w:ind w:firstLine="540"/>
        <w:jc w:val="both"/>
      </w:pPr>
      <w:r>
        <w:t xml:space="preserve">а) </w:t>
      </w:r>
      <w:hyperlink r:id="rId36" w:history="1">
        <w:r>
          <w:rPr>
            <w:color w:val="0000FF"/>
          </w:rPr>
          <w:t>наименование</w:t>
        </w:r>
      </w:hyperlink>
      <w:r>
        <w:t xml:space="preserve"> изложить в следующей редакции:</w:t>
      </w:r>
    </w:p>
    <w:p w14:paraId="1CDEBF95" w14:textId="77777777" w:rsidR="008E461D" w:rsidRDefault="008E461D">
      <w:pPr>
        <w:pStyle w:val="ConsPlusNormal"/>
        <w:spacing w:before="220"/>
        <w:ind w:firstLine="540"/>
        <w:jc w:val="both"/>
      </w:pPr>
      <w:r>
        <w:t>"Статья 16.1. Особенности продажи земельных участков Фонда и продажи права на заключение договоров аренды земельных участков Фонда";</w:t>
      </w:r>
    </w:p>
    <w:p w14:paraId="2868819C" w14:textId="77777777" w:rsidR="008E461D" w:rsidRDefault="008E461D">
      <w:pPr>
        <w:pStyle w:val="ConsPlusNormal"/>
        <w:spacing w:before="220"/>
        <w:ind w:firstLine="540"/>
        <w:jc w:val="both"/>
      </w:pPr>
      <w:r>
        <w:t xml:space="preserve">б) </w:t>
      </w:r>
      <w:hyperlink r:id="rId37" w:history="1">
        <w:r>
          <w:rPr>
            <w:color w:val="0000FF"/>
          </w:rPr>
          <w:t>часть 2</w:t>
        </w:r>
      </w:hyperlink>
      <w:r>
        <w:t xml:space="preserve"> дополнить пунктом 5 следующего содержания:</w:t>
      </w:r>
    </w:p>
    <w:p w14:paraId="4C410647" w14:textId="77777777" w:rsidR="008E461D" w:rsidRDefault="008E461D">
      <w:pPr>
        <w:pStyle w:val="ConsPlusNormal"/>
        <w:spacing w:before="220"/>
        <w:ind w:firstLine="540"/>
        <w:jc w:val="both"/>
      </w:pPr>
      <w:r>
        <w:lastRenderedPageBreak/>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w:t>
      </w:r>
    </w:p>
    <w:p w14:paraId="759AAC01" w14:textId="77777777" w:rsidR="008E461D" w:rsidRDefault="008E461D">
      <w:pPr>
        <w:pStyle w:val="ConsPlusNormal"/>
        <w:spacing w:before="220"/>
        <w:ind w:firstLine="540"/>
        <w:jc w:val="both"/>
      </w:pPr>
      <w:r>
        <w:t xml:space="preserve">в) утратил силу. - Федеральный </w:t>
      </w:r>
      <w:hyperlink r:id="rId38" w:history="1">
        <w:r>
          <w:rPr>
            <w:color w:val="0000FF"/>
          </w:rPr>
          <w:t>закон</w:t>
        </w:r>
      </w:hyperlink>
      <w:r>
        <w:t xml:space="preserve"> от 08.03.2015 N 48-ФЗ;</w:t>
      </w:r>
    </w:p>
    <w:p w14:paraId="49C596E0" w14:textId="77777777" w:rsidR="008E461D" w:rsidRDefault="008E461D">
      <w:pPr>
        <w:pStyle w:val="ConsPlusNormal"/>
        <w:spacing w:before="220"/>
        <w:ind w:firstLine="540"/>
        <w:jc w:val="both"/>
      </w:pPr>
      <w:r>
        <w:t xml:space="preserve">11) в </w:t>
      </w:r>
      <w:hyperlink r:id="rId39" w:history="1">
        <w:r>
          <w:rPr>
            <w:color w:val="0000FF"/>
          </w:rPr>
          <w:t>статье 16.3</w:t>
        </w:r>
      </w:hyperlink>
      <w:r>
        <w:t>:</w:t>
      </w:r>
    </w:p>
    <w:p w14:paraId="3C39FA99" w14:textId="77777777" w:rsidR="008E461D" w:rsidRDefault="008E461D">
      <w:pPr>
        <w:pStyle w:val="ConsPlusNormal"/>
        <w:spacing w:before="220"/>
        <w:ind w:firstLine="540"/>
        <w:jc w:val="both"/>
      </w:pPr>
      <w:r>
        <w:t xml:space="preserve">а) </w:t>
      </w:r>
      <w:hyperlink r:id="rId40" w:history="1">
        <w:r>
          <w:rPr>
            <w:color w:val="0000FF"/>
          </w:rPr>
          <w:t>наименование</w:t>
        </w:r>
      </w:hyperlink>
      <w:r>
        <w:t xml:space="preserve"> после слов "объектов инфраструктуры," дополнить словом "общежитий,", после слов "объекты инфраструктуры" дополнить словом ", общежития";</w:t>
      </w:r>
    </w:p>
    <w:p w14:paraId="174F96A7" w14:textId="77777777" w:rsidR="008E461D" w:rsidRDefault="008E461D">
      <w:pPr>
        <w:pStyle w:val="ConsPlusNormal"/>
        <w:spacing w:before="220"/>
        <w:ind w:firstLine="540"/>
        <w:jc w:val="both"/>
      </w:pPr>
      <w:r>
        <w:t xml:space="preserve">б) </w:t>
      </w:r>
      <w:hyperlink r:id="rId41" w:history="1">
        <w:r>
          <w:rPr>
            <w:color w:val="0000FF"/>
          </w:rPr>
          <w:t>часть 1</w:t>
        </w:r>
      </w:hyperlink>
      <w:r>
        <w:t xml:space="preserve"> изложить в следующей редакции:</w:t>
      </w:r>
    </w:p>
    <w:p w14:paraId="63533AB0" w14:textId="77777777" w:rsidR="008E461D" w:rsidRDefault="008E461D">
      <w:pPr>
        <w:pStyle w:val="ConsPlusNormal"/>
        <w:spacing w:before="220"/>
        <w:ind w:firstLine="540"/>
        <w:jc w:val="both"/>
      </w:pPr>
      <w:r>
        <w:t>"1. Допускается передача в государственную или муниципальную собственность земельных участков Фонда (одновременно с расположенными на них объектами недвижимого имущества Фонда):</w:t>
      </w:r>
    </w:p>
    <w:p w14:paraId="0AFF70B8" w14:textId="77777777" w:rsidR="008E461D" w:rsidRDefault="008E461D">
      <w:pPr>
        <w:pStyle w:val="ConsPlusNormal"/>
        <w:spacing w:before="220"/>
        <w:ind w:firstLine="540"/>
        <w:jc w:val="both"/>
      </w:pPr>
      <w:r>
        <w:t>1)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14:paraId="04940336" w14:textId="77777777" w:rsidR="008E461D" w:rsidRDefault="008E461D">
      <w:pPr>
        <w:pStyle w:val="ConsPlusNormal"/>
        <w:spacing w:before="220"/>
        <w:ind w:firstLine="540"/>
        <w:jc w:val="both"/>
      </w:pPr>
      <w:r>
        <w:t>2)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14:paraId="3D4BE338" w14:textId="77777777" w:rsidR="008E461D" w:rsidRDefault="008E461D">
      <w:pPr>
        <w:pStyle w:val="ConsPlusNormal"/>
        <w:spacing w:before="220"/>
        <w:ind w:firstLine="540"/>
        <w:jc w:val="both"/>
      </w:pPr>
      <w:r>
        <w:t xml:space="preserve">12) в </w:t>
      </w:r>
      <w:hyperlink r:id="rId42" w:history="1">
        <w:r>
          <w:rPr>
            <w:color w:val="0000FF"/>
          </w:rPr>
          <w:t>статье 16.5</w:t>
        </w:r>
      </w:hyperlink>
      <w:r>
        <w:t>:</w:t>
      </w:r>
    </w:p>
    <w:p w14:paraId="2358A274" w14:textId="77777777" w:rsidR="008E461D" w:rsidRDefault="008E461D">
      <w:pPr>
        <w:pStyle w:val="ConsPlusNormal"/>
        <w:spacing w:before="220"/>
        <w:ind w:firstLine="540"/>
        <w:jc w:val="both"/>
      </w:pPr>
      <w:r>
        <w:t xml:space="preserve">а) </w:t>
      </w:r>
      <w:hyperlink r:id="rId43" w:history="1">
        <w:r>
          <w:rPr>
            <w:color w:val="0000FF"/>
          </w:rPr>
          <w:t>часть 1</w:t>
        </w:r>
      </w:hyperlink>
      <w:r>
        <w:t xml:space="preserve"> после слов "условиям отнесения жилых помещений к жилью экономического класса" дополнить словами "(за исключением случаев, определенных решениями Правительства Российской Федерации)";</w:t>
      </w:r>
    </w:p>
    <w:p w14:paraId="1A5CFE15" w14:textId="77777777" w:rsidR="008E461D" w:rsidRDefault="008E461D">
      <w:pPr>
        <w:pStyle w:val="ConsPlusNormal"/>
        <w:spacing w:before="220"/>
        <w:ind w:firstLine="540"/>
        <w:jc w:val="both"/>
      </w:pPr>
      <w:r>
        <w:t xml:space="preserve">б) </w:t>
      </w:r>
      <w:hyperlink r:id="rId44" w:history="1">
        <w:r>
          <w:rPr>
            <w:color w:val="0000FF"/>
          </w:rPr>
          <w:t>часть 4</w:t>
        </w:r>
      </w:hyperlink>
      <w:r>
        <w:t xml:space="preserve"> после слов "подведомственных им организациях" дополнить словами ", организациях оборонно-промышленного комплекса, сведения о которых включены в сводный реестр таких организаций,", после слов "и основания включения указанных граждан" дополнить словами ", а также граждан, имеющих трех и более детей,", после слов "которые могут быть приняты в члены кооператива" дополнить словами "(за исключением граждан, имеющих трех и более детей)";</w:t>
      </w:r>
    </w:p>
    <w:p w14:paraId="7C8C191B" w14:textId="77777777" w:rsidR="008E461D" w:rsidRDefault="008E461D">
      <w:pPr>
        <w:pStyle w:val="ConsPlusNormal"/>
        <w:spacing w:before="220"/>
        <w:ind w:firstLine="540"/>
        <w:jc w:val="both"/>
      </w:pPr>
      <w:r>
        <w:t xml:space="preserve">в) </w:t>
      </w:r>
      <w:hyperlink r:id="rId45" w:history="1">
        <w:r>
          <w:rPr>
            <w:color w:val="0000FF"/>
          </w:rPr>
          <w:t>часть 5</w:t>
        </w:r>
      </w:hyperlink>
      <w:r>
        <w:t xml:space="preserve"> дополнить предложением следующего содержания: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пунктах 1 - 4 части 6.12 статьи 11 настоящего Федерального закона и уполномоченными на обращение в Фонд с ходатайствами федеральными органами исполнительной власти, Государственной корпорацией по атомной энергии "Росатом", органами управления государственных академий наук и размещаются на официальных сайтах указанных органов и указанной Государственной корпорации в информационно-телекоммуникационной сети "Интернет".";</w:t>
      </w:r>
    </w:p>
    <w:p w14:paraId="25AC2AD4" w14:textId="77777777" w:rsidR="008E461D" w:rsidRDefault="008E461D">
      <w:pPr>
        <w:pStyle w:val="ConsPlusNormal"/>
        <w:spacing w:before="220"/>
        <w:ind w:firstLine="540"/>
        <w:jc w:val="both"/>
      </w:pPr>
      <w:r>
        <w:t xml:space="preserve">г) </w:t>
      </w:r>
      <w:hyperlink r:id="rId46" w:history="1">
        <w:r>
          <w:rPr>
            <w:color w:val="0000FF"/>
          </w:rPr>
          <w:t>дополнить</w:t>
        </w:r>
      </w:hyperlink>
      <w:r>
        <w:t xml:space="preserve"> частью 5.2 следующего содержания:</w:t>
      </w:r>
    </w:p>
    <w:p w14:paraId="58F3D0F8" w14:textId="77777777" w:rsidR="008E461D" w:rsidRDefault="008E461D">
      <w:pPr>
        <w:pStyle w:val="ConsPlusNormal"/>
        <w:spacing w:before="220"/>
        <w:ind w:firstLine="540"/>
        <w:jc w:val="both"/>
      </w:pPr>
      <w:r>
        <w:t xml:space="preserve">"5.2.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w:t>
      </w:r>
      <w:r>
        <w:lastRenderedPageBreak/>
        <w:t>принятыми в члены кооператива.";</w:t>
      </w:r>
    </w:p>
    <w:p w14:paraId="1CA49EA6" w14:textId="77777777" w:rsidR="008E461D" w:rsidRDefault="008E461D">
      <w:pPr>
        <w:pStyle w:val="ConsPlusNormal"/>
        <w:spacing w:before="220"/>
        <w:ind w:firstLine="540"/>
        <w:jc w:val="both"/>
      </w:pPr>
      <w:r>
        <w:t xml:space="preserve">д) </w:t>
      </w:r>
      <w:hyperlink r:id="rId47" w:history="1">
        <w:r>
          <w:rPr>
            <w:color w:val="0000FF"/>
          </w:rPr>
          <w:t>часть 9</w:t>
        </w:r>
      </w:hyperlink>
      <w:r>
        <w:t xml:space="preserve"> дополнить предложением следующего содержания: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пунктах 1 и 4 части 6.12 статьи 11 настоящего Федерального закона, или Государственной корпорации по атомной энергии "Росатом", или государственных академий наук в информационно-телекоммуникационной сети "Интернет".";</w:t>
      </w:r>
    </w:p>
    <w:p w14:paraId="72671700" w14:textId="77777777" w:rsidR="008E461D" w:rsidRDefault="008E461D">
      <w:pPr>
        <w:pStyle w:val="ConsPlusNormal"/>
        <w:spacing w:before="220"/>
        <w:ind w:firstLine="540"/>
        <w:jc w:val="both"/>
      </w:pPr>
      <w:r>
        <w:t xml:space="preserve">е) в </w:t>
      </w:r>
      <w:hyperlink r:id="rId48" w:history="1">
        <w:r>
          <w:rPr>
            <w:color w:val="0000FF"/>
          </w:rPr>
          <w:t>части 10</w:t>
        </w:r>
      </w:hyperlink>
      <w:r>
        <w:t>:</w:t>
      </w:r>
    </w:p>
    <w:p w14:paraId="77EA4CE3" w14:textId="77777777" w:rsidR="008E461D" w:rsidRDefault="008E461D">
      <w:pPr>
        <w:pStyle w:val="ConsPlusNormal"/>
        <w:spacing w:before="220"/>
        <w:ind w:firstLine="540"/>
        <w:jc w:val="both"/>
      </w:pPr>
      <w:hyperlink r:id="rId49" w:history="1">
        <w:r>
          <w:rPr>
            <w:color w:val="0000FF"/>
          </w:rPr>
          <w:t>пункт 1</w:t>
        </w:r>
      </w:hyperlink>
      <w:r>
        <w:t xml:space="preserve"> дополнить словами ",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14:paraId="7294A443" w14:textId="77777777" w:rsidR="008E461D" w:rsidRDefault="008E461D">
      <w:pPr>
        <w:pStyle w:val="ConsPlusNormal"/>
        <w:spacing w:before="220"/>
        <w:ind w:firstLine="540"/>
        <w:jc w:val="both"/>
      </w:pPr>
      <w:hyperlink r:id="rId50" w:history="1">
        <w:r>
          <w:rPr>
            <w:color w:val="0000FF"/>
          </w:rPr>
          <w:t>пункт 2</w:t>
        </w:r>
      </w:hyperlink>
      <w:r>
        <w:t xml:space="preserve"> дополнить словами ",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14:paraId="4B6E8BA9" w14:textId="77777777" w:rsidR="008E461D" w:rsidRDefault="008E461D">
      <w:pPr>
        <w:pStyle w:val="ConsPlusNormal"/>
        <w:spacing w:before="220"/>
        <w:ind w:firstLine="540"/>
        <w:jc w:val="both"/>
      </w:pPr>
      <w:r>
        <w:t xml:space="preserve">ж) </w:t>
      </w:r>
      <w:hyperlink r:id="rId51" w:history="1">
        <w:r>
          <w:rPr>
            <w:color w:val="0000FF"/>
          </w:rPr>
          <w:t>часть 12</w:t>
        </w:r>
      </w:hyperlink>
      <w:r>
        <w:t xml:space="preserve"> после слов "условиям отнесения жилых помещений к жилью экономического класса" дополнить словами "(за исключением случаев, определенных решениями Правительства Российской Федерации)";</w:t>
      </w:r>
    </w:p>
    <w:p w14:paraId="6AF0ACD5" w14:textId="77777777" w:rsidR="008E461D" w:rsidRDefault="008E461D">
      <w:pPr>
        <w:pStyle w:val="ConsPlusNormal"/>
        <w:spacing w:before="220"/>
        <w:ind w:firstLine="540"/>
        <w:jc w:val="both"/>
      </w:pPr>
      <w:r>
        <w:t xml:space="preserve">з) в </w:t>
      </w:r>
      <w:hyperlink r:id="rId52" w:history="1">
        <w:r>
          <w:rPr>
            <w:color w:val="0000FF"/>
          </w:rPr>
          <w:t>части 14</w:t>
        </w:r>
      </w:hyperlink>
      <w:r>
        <w:t xml:space="preserve"> второе предложение после слов "создается из числа" дополнить словами "граждан, имеющих трех и более детей, или";</w:t>
      </w:r>
    </w:p>
    <w:p w14:paraId="2E234A6F" w14:textId="77777777" w:rsidR="008E461D" w:rsidRDefault="008E461D">
      <w:pPr>
        <w:pStyle w:val="ConsPlusNormal"/>
        <w:spacing w:before="220"/>
        <w:ind w:firstLine="540"/>
        <w:jc w:val="both"/>
      </w:pPr>
      <w:r>
        <w:t xml:space="preserve">13) в </w:t>
      </w:r>
      <w:hyperlink r:id="rId53" w:history="1">
        <w:r>
          <w:rPr>
            <w:color w:val="0000FF"/>
          </w:rPr>
          <w:t>статье 16.6</w:t>
        </w:r>
      </w:hyperlink>
      <w:r>
        <w:t>:</w:t>
      </w:r>
    </w:p>
    <w:p w14:paraId="1AEB6343" w14:textId="77777777" w:rsidR="008E461D" w:rsidRDefault="008E461D">
      <w:pPr>
        <w:pStyle w:val="ConsPlusNormal"/>
        <w:spacing w:before="220"/>
        <w:ind w:firstLine="540"/>
        <w:jc w:val="both"/>
      </w:pPr>
      <w:r>
        <w:t xml:space="preserve">а) </w:t>
      </w:r>
      <w:hyperlink r:id="rId54" w:history="1">
        <w:r>
          <w:rPr>
            <w:color w:val="0000FF"/>
          </w:rPr>
          <w:t>часть 13</w:t>
        </w:r>
      </w:hyperlink>
      <w:r>
        <w:t xml:space="preserve"> после слов "победитель аукциона уклонился от заключения соответствующего договора," дополнить словами "а также в случае, если до истечения установленного срока не поступило ни одной заявки на участие в таком аукционе,";</w:t>
      </w:r>
    </w:p>
    <w:p w14:paraId="534BBA22" w14:textId="77777777" w:rsidR="008E461D" w:rsidRDefault="008E461D">
      <w:pPr>
        <w:pStyle w:val="ConsPlusNormal"/>
        <w:spacing w:before="220"/>
        <w:ind w:firstLine="540"/>
        <w:jc w:val="both"/>
      </w:pPr>
      <w:r>
        <w:t xml:space="preserve">б) утратил силу с 1 января 2015 года. - Федеральный </w:t>
      </w:r>
      <w:hyperlink r:id="rId55" w:history="1">
        <w:r>
          <w:rPr>
            <w:color w:val="0000FF"/>
          </w:rPr>
          <w:t>закон</w:t>
        </w:r>
      </w:hyperlink>
      <w:r>
        <w:t xml:space="preserve"> от 24.11.2014 N 356-ФЗ;</w:t>
      </w:r>
    </w:p>
    <w:p w14:paraId="1B309E6B" w14:textId="77777777" w:rsidR="008E461D" w:rsidRDefault="008E461D">
      <w:pPr>
        <w:pStyle w:val="ConsPlusNormal"/>
        <w:spacing w:before="220"/>
        <w:ind w:firstLine="540"/>
        <w:jc w:val="both"/>
      </w:pPr>
      <w:r>
        <w:t xml:space="preserve">14) </w:t>
      </w:r>
      <w:hyperlink r:id="rId56" w:history="1">
        <w:r>
          <w:rPr>
            <w:color w:val="0000FF"/>
          </w:rPr>
          <w:t>дополнить</w:t>
        </w:r>
      </w:hyperlink>
      <w:r>
        <w:t xml:space="preserve"> статьей 16.7 следующего содержания:</w:t>
      </w:r>
    </w:p>
    <w:p w14:paraId="333A3036" w14:textId="77777777" w:rsidR="008E461D" w:rsidRDefault="008E461D">
      <w:pPr>
        <w:pStyle w:val="ConsPlusNormal"/>
        <w:ind w:firstLine="540"/>
        <w:jc w:val="both"/>
      </w:pPr>
    </w:p>
    <w:p w14:paraId="5A584A14" w14:textId="77777777" w:rsidR="008E461D" w:rsidRDefault="008E461D">
      <w:pPr>
        <w:pStyle w:val="ConsPlusNormal"/>
        <w:ind w:firstLine="540"/>
        <w:jc w:val="both"/>
      </w:pPr>
      <w:r>
        <w:t>"Статья 16.7. Требования к участникам аукционов по продаже права на заключение договоров аренды земельных участков Фонда для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аукционов на право заключения договоров аренды земельных участков Фонда для строительства жилья экономического класса</w:t>
      </w:r>
    </w:p>
    <w:p w14:paraId="081EBF87" w14:textId="77777777" w:rsidR="008E461D" w:rsidRDefault="008E461D">
      <w:pPr>
        <w:pStyle w:val="ConsPlusNormal"/>
        <w:ind w:firstLine="540"/>
        <w:jc w:val="both"/>
      </w:pPr>
    </w:p>
    <w:p w14:paraId="1EA664DA" w14:textId="77777777" w:rsidR="008E461D" w:rsidRDefault="008E461D">
      <w:pPr>
        <w:pStyle w:val="ConsPlusNormal"/>
        <w:ind w:firstLine="540"/>
        <w:jc w:val="both"/>
      </w:pPr>
      <w:r>
        <w:t xml:space="preserve">1. При проведении аукционов по продаже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w:t>
      </w:r>
      <w:r>
        <w:lastRenderedPageBreak/>
        <w:t>жилья, Фондом могут устанавливаться следующие обязательные требования к участникам указанных аукционов:</w:t>
      </w:r>
    </w:p>
    <w:p w14:paraId="7077CB9F" w14:textId="77777777" w:rsidR="008E461D" w:rsidRDefault="008E461D">
      <w:pPr>
        <w:pStyle w:val="ConsPlusNormal"/>
        <w:spacing w:before="220"/>
        <w:ind w:firstLine="540"/>
        <w:jc w:val="both"/>
      </w:pPr>
      <w: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w:t>
      </w:r>
    </w:p>
    <w:p w14:paraId="3ECB7717" w14:textId="77777777" w:rsidR="008E461D" w:rsidRDefault="008E461D">
      <w:pPr>
        <w:pStyle w:val="ConsPlusNormal"/>
        <w:spacing w:before="220"/>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14:paraId="1EA48F97" w14:textId="77777777" w:rsidR="008E461D" w:rsidRDefault="008E461D">
      <w:pPr>
        <w:pStyle w:val="ConsPlusNormal"/>
        <w:spacing w:before="220"/>
        <w:ind w:firstLine="540"/>
        <w:jc w:val="both"/>
      </w:pPr>
      <w: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14:paraId="2A254C5A" w14:textId="77777777" w:rsidR="008E461D" w:rsidRDefault="008E461D">
      <w:pPr>
        <w:pStyle w:val="ConsPlusNormal"/>
        <w:spacing w:before="220"/>
        <w:ind w:firstLine="540"/>
        <w:jc w:val="both"/>
      </w:pPr>
      <w:r>
        <w:t xml:space="preserve">4) неприостановление деятельности участника аукциона в порядке, установленном </w:t>
      </w:r>
      <w:hyperlink r:id="rId57"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14:paraId="73EEF0E2" w14:textId="77777777" w:rsidR="008E461D" w:rsidRDefault="008E461D">
      <w:pPr>
        <w:pStyle w:val="ConsPlusNormal"/>
        <w:spacing w:before="220"/>
        <w:ind w:firstLine="540"/>
        <w:jc w:val="both"/>
      </w:pPr>
      <w: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 Федеральным </w:t>
      </w:r>
      <w:hyperlink r:id="rId59"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14:paraId="309C064A" w14:textId="77777777" w:rsidR="008E461D" w:rsidRDefault="008E461D">
      <w:pPr>
        <w:pStyle w:val="ConsPlusNormal"/>
        <w:spacing w:before="220"/>
        <w:ind w:firstLine="540"/>
        <w:jc w:val="both"/>
      </w:pPr>
      <w:r>
        <w:t xml:space="preserve">6) утратил силу. - Федеральный </w:t>
      </w:r>
      <w:hyperlink r:id="rId60" w:history="1">
        <w:r>
          <w:rPr>
            <w:color w:val="0000FF"/>
          </w:rPr>
          <w:t>закон</w:t>
        </w:r>
      </w:hyperlink>
      <w:r>
        <w:t xml:space="preserve"> от 08.03.2015 N 48-ФЗ.</w:t>
      </w:r>
    </w:p>
    <w:p w14:paraId="6CAA05D8" w14:textId="77777777" w:rsidR="008E461D" w:rsidRDefault="008E461D">
      <w:pPr>
        <w:pStyle w:val="ConsPlusNormal"/>
        <w:spacing w:before="220"/>
        <w:ind w:firstLine="540"/>
        <w:jc w:val="both"/>
      </w:pPr>
      <w:r>
        <w:t>2. При проведении аукционов по продаже права на заключение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Фондом могут устанавливаться следующие обязательные требования к участникам таких аукционов:</w:t>
      </w:r>
    </w:p>
    <w:p w14:paraId="51AF1BD0" w14:textId="77777777" w:rsidR="008E461D" w:rsidRDefault="008E461D">
      <w:pPr>
        <w:pStyle w:val="ConsPlusNormal"/>
        <w:spacing w:before="220"/>
        <w:ind w:firstLine="540"/>
        <w:jc w:val="both"/>
      </w:pPr>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предусмотренный извещением о проведении аукциона минимальный объем капитальных вложений в строительство за счет таких средств застройщика;</w:t>
      </w:r>
    </w:p>
    <w:p w14:paraId="45CAED94" w14:textId="77777777" w:rsidR="008E461D" w:rsidRDefault="008E461D">
      <w:pPr>
        <w:pStyle w:val="ConsPlusNormal"/>
        <w:spacing w:before="220"/>
        <w:ind w:firstLine="540"/>
        <w:jc w:val="both"/>
      </w:pPr>
      <w:r>
        <w:t xml:space="preserve">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w:t>
      </w:r>
      <w:r>
        <w:lastRenderedPageBreak/>
        <w:t>капитального строительства;</w:t>
      </w:r>
    </w:p>
    <w:p w14:paraId="150919A4" w14:textId="77777777" w:rsidR="008E461D" w:rsidRDefault="008E461D">
      <w:pPr>
        <w:pStyle w:val="ConsPlusNormal"/>
        <w:spacing w:before="220"/>
        <w:ind w:firstLine="540"/>
        <w:jc w:val="both"/>
      </w:pPr>
      <w:r>
        <w:t>3) требования, предусмотренные пунктами 3 - 6 части 1 настоящей статьи.</w:t>
      </w:r>
    </w:p>
    <w:p w14:paraId="19295803" w14:textId="77777777" w:rsidR="008E461D" w:rsidRDefault="008E461D">
      <w:pPr>
        <w:pStyle w:val="ConsPlusNormal"/>
        <w:spacing w:before="220"/>
        <w:ind w:firstLine="540"/>
        <w:jc w:val="both"/>
      </w:pPr>
      <w: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14:paraId="62221DBD" w14:textId="77777777" w:rsidR="008E461D" w:rsidRDefault="008E461D">
      <w:pPr>
        <w:pStyle w:val="ConsPlusNormal"/>
        <w:spacing w:before="220"/>
        <w:ind w:firstLine="540"/>
        <w:jc w:val="both"/>
      </w:pPr>
      <w:r>
        <w:t>1) требования, предусмотренные пунктами 1 и 2 части 1, пунктами 1 и 2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пунктах 1 и 2 части 1, пунктах 1 и 2 части 2 настоящей статьи требований в полном объеме;</w:t>
      </w:r>
    </w:p>
    <w:p w14:paraId="51DBD3C5" w14:textId="77777777" w:rsidR="008E461D" w:rsidRDefault="008E461D">
      <w:pPr>
        <w:pStyle w:val="ConsPlusNormal"/>
        <w:spacing w:before="220"/>
        <w:ind w:firstLine="540"/>
        <w:jc w:val="both"/>
      </w:pPr>
      <w:r>
        <w:t>2) требования, предусмотренные пунктами 3 - 6 части 1, пунктом 3 части 2 настоящей статьи, применяются в отношении каждого лица, являющегося стороной договора простого товарищества.</w:t>
      </w:r>
    </w:p>
    <w:p w14:paraId="79580CEC" w14:textId="77777777" w:rsidR="008E461D" w:rsidRDefault="008E461D">
      <w:pPr>
        <w:pStyle w:val="ConsPlusNormal"/>
        <w:spacing w:before="220"/>
        <w:ind w:firstLine="540"/>
        <w:jc w:val="both"/>
      </w:pPr>
      <w:r>
        <w:t>4. Требования, предусмотренные пунктами 1 - 6 части 1, частью 3 настоящей статьи, являются едиными для участников аукционов, указанных в абзаце первом части 1 настоящей статьи. Требования, предусмотренные пунктами 1 - 3 части 2, частью 3 настоящей статьи, являются едиными для участников аукционов, указанных в абзаце первом части 2 настоящей статьи.</w:t>
      </w:r>
    </w:p>
    <w:p w14:paraId="41F4AA34" w14:textId="77777777" w:rsidR="008E461D" w:rsidRDefault="008E461D">
      <w:pPr>
        <w:pStyle w:val="ConsPlusNormal"/>
        <w:spacing w:before="220"/>
        <w:ind w:firstLine="540"/>
        <w:jc w:val="both"/>
      </w:pPr>
      <w:r>
        <w:t>5. Фонд не вправе устанавливать требования к участникам аукционов, не предусмотренные частями 1 - 3 настоящей статьи.</w:t>
      </w:r>
    </w:p>
    <w:p w14:paraId="62325917" w14:textId="77777777" w:rsidR="008E461D" w:rsidRDefault="008E461D">
      <w:pPr>
        <w:pStyle w:val="ConsPlusNormal"/>
        <w:spacing w:before="220"/>
        <w:ind w:firstLine="540"/>
        <w:jc w:val="both"/>
      </w:pPr>
      <w:r>
        <w:t>6. В целях подтверждения выполнения предусмотренных частями 1 и 2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14:paraId="4090BD25" w14:textId="77777777" w:rsidR="008E461D" w:rsidRDefault="008E461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Фондом установлено требование, предусмотренное пунктом 1 части 1 настоящей статьи;</w:t>
      </w:r>
    </w:p>
    <w:p w14:paraId="0BB4FC9A" w14:textId="77777777" w:rsidR="008E461D" w:rsidRDefault="008E461D">
      <w:pPr>
        <w:pStyle w:val="ConsPlusNormal"/>
        <w:spacing w:before="220"/>
        <w:ind w:firstLine="540"/>
        <w:jc w:val="both"/>
      </w:pPr>
      <w: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6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Фондом установлено требование, предусмотренное пунктом 1 части 2 настоящей статьи;</w:t>
      </w:r>
    </w:p>
    <w:p w14:paraId="394B505A" w14:textId="77777777" w:rsidR="008E461D" w:rsidRDefault="008E461D">
      <w:pPr>
        <w:pStyle w:val="ConsPlusNormal"/>
        <w:spacing w:before="220"/>
        <w:ind w:firstLine="540"/>
        <w:jc w:val="both"/>
      </w:pPr>
      <w: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или размещение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w:t>
      </w:r>
      <w:r>
        <w:lastRenderedPageBreak/>
        <w:t>случае, если Фондом установлено требование, предусмотренное пунктом 2 части 1, пунктом 2 части 2 настоящей статьи;</w:t>
      </w:r>
    </w:p>
    <w:p w14:paraId="19564D36" w14:textId="77777777" w:rsidR="008E461D" w:rsidRDefault="008E461D">
      <w:pPr>
        <w:pStyle w:val="ConsPlusNormal"/>
        <w:spacing w:before="220"/>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14:paraId="1EDCD328" w14:textId="77777777" w:rsidR="008E461D" w:rsidRDefault="008E461D">
      <w:pPr>
        <w:pStyle w:val="ConsPlusNormal"/>
        <w:spacing w:before="220"/>
        <w:ind w:firstLine="540"/>
        <w:jc w:val="both"/>
      </w:pPr>
      <w:r>
        <w:t>7. В целях подтверждения выполнения предусмотренных частью 3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14:paraId="189D6466" w14:textId="77777777" w:rsidR="008E461D" w:rsidRDefault="008E461D">
      <w:pPr>
        <w:pStyle w:val="ConsPlusNormal"/>
        <w:spacing w:before="220"/>
        <w:ind w:firstLine="540"/>
        <w:jc w:val="both"/>
      </w:pPr>
      <w:r>
        <w:t>1) нотариально удостоверенная копия договора простого товарищества;</w:t>
      </w:r>
    </w:p>
    <w:p w14:paraId="69215FBD" w14:textId="77777777" w:rsidR="008E461D" w:rsidRDefault="008E461D">
      <w:pPr>
        <w:pStyle w:val="ConsPlusNormal"/>
        <w:spacing w:before="220"/>
        <w:ind w:firstLine="540"/>
        <w:jc w:val="both"/>
      </w:pPr>
      <w:r>
        <w:t>2) предусмотренные частью 6 настоящей статьи с учетом положений части 3 настоящей статьи документы в отношении каждого лица, являющегося стороной договора простого товарищества.</w:t>
      </w:r>
    </w:p>
    <w:p w14:paraId="4062C8D3" w14:textId="77777777" w:rsidR="008E461D" w:rsidRDefault="008E461D">
      <w:pPr>
        <w:pStyle w:val="ConsPlusNormal"/>
        <w:spacing w:before="220"/>
        <w:ind w:firstLine="540"/>
        <w:jc w:val="both"/>
      </w:pPr>
      <w:r>
        <w:t>8. Участники аукциона в письменной форме декларируют соответствие требованиям, предусмотренным пунктами 3 - 6 части 1 настоящей статьи. При этом соответствие участника аукциона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14:paraId="28BF2776" w14:textId="77777777" w:rsidR="008E461D" w:rsidRDefault="008E461D">
      <w:pPr>
        <w:pStyle w:val="ConsPlusNormal"/>
        <w:spacing w:before="220"/>
        <w:ind w:firstLine="540"/>
        <w:jc w:val="both"/>
      </w:pPr>
      <w:r>
        <w:t xml:space="preserve">9. Наряду с документами, указанными в частях 6 - 8 настоящей статьи, участники аукциона представляют в Фонд документы, предусмотренные </w:t>
      </w:r>
      <w:hyperlink r:id="rId63" w:history="1">
        <w:r>
          <w:rPr>
            <w:color w:val="0000FF"/>
          </w:rPr>
          <w:t>статьями 38.1</w:t>
        </w:r>
      </w:hyperlink>
      <w:r>
        <w:t xml:space="preserve"> и </w:t>
      </w:r>
      <w:hyperlink r:id="rId64" w:history="1">
        <w:r>
          <w:rPr>
            <w:color w:val="0000FF"/>
          </w:rPr>
          <w:t>38.2</w:t>
        </w:r>
      </w:hyperlink>
      <w:r>
        <w:t xml:space="preserve"> Земельного кодекса Российской Федерации.</w:t>
      </w:r>
    </w:p>
    <w:p w14:paraId="4859A76B" w14:textId="77777777" w:rsidR="008E461D" w:rsidRDefault="008E461D">
      <w:pPr>
        <w:pStyle w:val="ConsPlusNormal"/>
        <w:spacing w:before="220"/>
        <w:ind w:firstLine="540"/>
        <w:jc w:val="both"/>
      </w:pPr>
      <w: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65" w:history="1">
        <w:r>
          <w:rPr>
            <w:color w:val="0000FF"/>
          </w:rPr>
          <w:t>статьями 38.1</w:t>
        </w:r>
      </w:hyperlink>
      <w:r>
        <w:t xml:space="preserve"> и </w:t>
      </w:r>
      <w:hyperlink r:id="rId66" w:history="1">
        <w:r>
          <w:rPr>
            <w:color w:val="0000FF"/>
          </w:rPr>
          <w:t>38.2</w:t>
        </w:r>
      </w:hyperlink>
      <w: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14:paraId="32788DA3" w14:textId="77777777" w:rsidR="008E461D" w:rsidRDefault="008E461D">
      <w:pPr>
        <w:pStyle w:val="ConsPlusNormal"/>
        <w:spacing w:before="220"/>
        <w:ind w:firstLine="540"/>
        <w:jc w:val="both"/>
      </w:pPr>
      <w:r>
        <w:t>11. Фонд не вправе требовать от участников аукциона представления документов, не предусмотренных частями 6 - 10 настоящей статьи.</w:t>
      </w:r>
    </w:p>
    <w:p w14:paraId="55DE70EB" w14:textId="77777777" w:rsidR="008E461D" w:rsidRDefault="008E461D">
      <w:pPr>
        <w:pStyle w:val="ConsPlusNormal"/>
        <w:spacing w:before="220"/>
        <w:ind w:firstLine="540"/>
        <w:jc w:val="both"/>
      </w:pPr>
      <w:r>
        <w:t xml:space="preserve">12. Заявители аукционов не допускаются к участию в аукционах, указанных в частях 1 и 2 настоящей статьи, при несоответствии их наряду с основаниями, предусмотренными </w:t>
      </w:r>
      <w:hyperlink r:id="rId67" w:history="1">
        <w:r>
          <w:rPr>
            <w:color w:val="0000FF"/>
          </w:rPr>
          <w:t>статьями 38.1</w:t>
        </w:r>
      </w:hyperlink>
      <w:r>
        <w:t xml:space="preserve"> и </w:t>
      </w:r>
      <w:hyperlink r:id="rId68" w:history="1">
        <w:r>
          <w:rPr>
            <w:color w:val="0000FF"/>
          </w:rPr>
          <w:t>38.2</w:t>
        </w:r>
      </w:hyperlink>
      <w:r>
        <w:t xml:space="preserve"> Земельного кодекса Российской Федерации, требованиям, предусмотренным настоящей статьей, если такие требования были установлены Фондом в соответствии с настоящей статьей.";</w:t>
      </w:r>
    </w:p>
    <w:p w14:paraId="519EC4E1" w14:textId="77777777" w:rsidR="008E461D" w:rsidRDefault="008E461D">
      <w:pPr>
        <w:pStyle w:val="ConsPlusNormal"/>
        <w:ind w:firstLine="540"/>
        <w:jc w:val="both"/>
      </w:pPr>
    </w:p>
    <w:p w14:paraId="52F3DFF4" w14:textId="77777777" w:rsidR="008E461D" w:rsidRDefault="008E461D">
      <w:pPr>
        <w:pStyle w:val="ConsPlusNormal"/>
        <w:ind w:firstLine="540"/>
        <w:jc w:val="both"/>
      </w:pPr>
      <w:r>
        <w:t xml:space="preserve">15) утратил силу. - Федеральный </w:t>
      </w:r>
      <w:hyperlink r:id="rId69" w:history="1">
        <w:r>
          <w:rPr>
            <w:color w:val="0000FF"/>
          </w:rPr>
          <w:t>закон</w:t>
        </w:r>
      </w:hyperlink>
      <w:r>
        <w:t xml:space="preserve"> от 08.03.2015 N 48-ФЗ.</w:t>
      </w:r>
    </w:p>
    <w:p w14:paraId="70E362E9" w14:textId="77777777" w:rsidR="008E461D" w:rsidRDefault="008E461D">
      <w:pPr>
        <w:pStyle w:val="ConsPlusNormal"/>
        <w:ind w:firstLine="540"/>
        <w:jc w:val="both"/>
      </w:pPr>
    </w:p>
    <w:p w14:paraId="5E568B97" w14:textId="77777777" w:rsidR="008E461D" w:rsidRDefault="008E461D">
      <w:pPr>
        <w:pStyle w:val="ConsPlusTitle"/>
        <w:ind w:firstLine="540"/>
        <w:jc w:val="both"/>
        <w:outlineLvl w:val="0"/>
      </w:pPr>
      <w:r>
        <w:t>Статья 2</w:t>
      </w:r>
    </w:p>
    <w:p w14:paraId="3935FEF1" w14:textId="77777777" w:rsidR="008E461D" w:rsidRDefault="008E461D">
      <w:pPr>
        <w:pStyle w:val="ConsPlusNormal"/>
        <w:ind w:firstLine="540"/>
        <w:jc w:val="both"/>
      </w:pPr>
    </w:p>
    <w:p w14:paraId="67822A48" w14:textId="77777777" w:rsidR="008E461D" w:rsidRDefault="008E461D">
      <w:pPr>
        <w:pStyle w:val="ConsPlusNormal"/>
        <w:ind w:firstLine="540"/>
        <w:jc w:val="both"/>
      </w:pPr>
      <w:hyperlink r:id="rId70" w:history="1">
        <w:r>
          <w:rPr>
            <w:color w:val="0000FF"/>
          </w:rPr>
          <w:t>Пункт 14 статьи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после слова "Москве" дополнить словами "и к Московской области".</w:t>
      </w:r>
    </w:p>
    <w:p w14:paraId="079CF7FB" w14:textId="77777777" w:rsidR="008E461D" w:rsidRDefault="008E461D">
      <w:pPr>
        <w:pStyle w:val="ConsPlusNormal"/>
        <w:ind w:firstLine="540"/>
        <w:jc w:val="both"/>
      </w:pPr>
    </w:p>
    <w:p w14:paraId="2BE21A46" w14:textId="77777777" w:rsidR="008E461D" w:rsidRDefault="008E461D">
      <w:pPr>
        <w:pStyle w:val="ConsPlusTitle"/>
        <w:ind w:firstLine="540"/>
        <w:jc w:val="both"/>
        <w:outlineLvl w:val="0"/>
      </w:pPr>
      <w:r>
        <w:lastRenderedPageBreak/>
        <w:t>Статья 3</w:t>
      </w:r>
    </w:p>
    <w:p w14:paraId="1C16AADA" w14:textId="77777777" w:rsidR="008E461D" w:rsidRDefault="008E461D">
      <w:pPr>
        <w:pStyle w:val="ConsPlusNormal"/>
        <w:ind w:firstLine="540"/>
        <w:jc w:val="both"/>
      </w:pPr>
    </w:p>
    <w:p w14:paraId="2CA5223F" w14:textId="77777777" w:rsidR="008E461D" w:rsidRDefault="008E461D">
      <w:pPr>
        <w:pStyle w:val="ConsPlusNormal"/>
        <w:ind w:firstLine="540"/>
        <w:jc w:val="both"/>
      </w:pPr>
      <w:r>
        <w:t xml:space="preserve">Внести в Федеральный </w:t>
      </w:r>
      <w:hyperlink r:id="rId71"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следующие изменения:</w:t>
      </w:r>
    </w:p>
    <w:p w14:paraId="561F9570" w14:textId="77777777" w:rsidR="008E461D" w:rsidRDefault="008E461D">
      <w:pPr>
        <w:pStyle w:val="ConsPlusNormal"/>
        <w:spacing w:before="220"/>
        <w:ind w:firstLine="540"/>
        <w:jc w:val="both"/>
      </w:pPr>
      <w:r>
        <w:t xml:space="preserve">1) </w:t>
      </w:r>
      <w:hyperlink r:id="rId72" w:history="1">
        <w:r>
          <w:rPr>
            <w:color w:val="0000FF"/>
          </w:rPr>
          <w:t>абзац первый части 1 статьи 4</w:t>
        </w:r>
      </w:hyperlink>
      <w:r>
        <w:t xml:space="preserve"> после слова "Москве" дополнить словами "и к Московской области", после слов "31 декабря 2014 года и" дополнить словами "к обеспечению использования в целях, установленных Федеральным </w:t>
      </w:r>
      <w:hyperlink r:id="rId73"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 31 декабря 2016 года, а";</w:t>
      </w:r>
    </w:p>
    <w:p w14:paraId="14B4DFA1" w14:textId="77777777" w:rsidR="008E461D" w:rsidRDefault="008E461D">
      <w:pPr>
        <w:pStyle w:val="ConsPlusNormal"/>
        <w:spacing w:before="220"/>
        <w:ind w:firstLine="540"/>
        <w:jc w:val="both"/>
      </w:pPr>
      <w:r>
        <w:t xml:space="preserve">2) в </w:t>
      </w:r>
      <w:hyperlink r:id="rId74" w:history="1">
        <w:r>
          <w:rPr>
            <w:color w:val="0000FF"/>
          </w:rPr>
          <w:t>статье 4.1</w:t>
        </w:r>
      </w:hyperlink>
      <w:r>
        <w:t>:</w:t>
      </w:r>
    </w:p>
    <w:p w14:paraId="79F3D337" w14:textId="77777777" w:rsidR="008E461D" w:rsidRDefault="008E461D">
      <w:pPr>
        <w:pStyle w:val="ConsPlusNormal"/>
        <w:spacing w:before="220"/>
        <w:ind w:firstLine="540"/>
        <w:jc w:val="both"/>
      </w:pPr>
      <w:r>
        <w:t xml:space="preserve">а) </w:t>
      </w:r>
      <w:hyperlink r:id="rId75" w:history="1">
        <w:r>
          <w:rPr>
            <w:color w:val="0000FF"/>
          </w:rPr>
          <w:t>часть 1</w:t>
        </w:r>
      </w:hyperlink>
      <w:r>
        <w:t xml:space="preserve"> после слов "31 декабря 2012 года" дополнить словами ", до утверждения генеральных планов городских округов, генеральных планов поселений, схем территориального планирования муниципальных районов, расположенных на территории Московской области, но не позднее 31 декабря 2014 года, для обеспечения использования в целях, установленных Федеральным </w:t>
      </w:r>
      <w:hyperlink r:id="rId76"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не позднее 31 декабря 2016 года";</w:t>
      </w:r>
    </w:p>
    <w:p w14:paraId="19FAD9DF" w14:textId="77777777" w:rsidR="008E461D" w:rsidRDefault="008E461D">
      <w:pPr>
        <w:pStyle w:val="ConsPlusNormal"/>
        <w:spacing w:before="220"/>
        <w:ind w:firstLine="540"/>
        <w:jc w:val="both"/>
      </w:pPr>
      <w:r>
        <w:t xml:space="preserve">б) </w:t>
      </w:r>
      <w:hyperlink r:id="rId77" w:history="1">
        <w:r>
          <w:rPr>
            <w:color w:val="0000FF"/>
          </w:rPr>
          <w:t>часть 1.1</w:t>
        </w:r>
      </w:hyperlink>
      <w:r>
        <w:t xml:space="preserve"> после слов "31 декабря 2012 года" дополнить словами ",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7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 31 декабря 2016 года";</w:t>
      </w:r>
    </w:p>
    <w:p w14:paraId="47850146" w14:textId="77777777" w:rsidR="008E461D" w:rsidRDefault="008E461D">
      <w:pPr>
        <w:pStyle w:val="ConsPlusNormal"/>
        <w:spacing w:before="220"/>
        <w:ind w:firstLine="540"/>
        <w:jc w:val="both"/>
      </w:pPr>
      <w:r>
        <w:t xml:space="preserve">в) </w:t>
      </w:r>
      <w:hyperlink r:id="rId79" w:history="1">
        <w:r>
          <w:rPr>
            <w:color w:val="0000FF"/>
          </w:rPr>
          <w:t>дополнить</w:t>
        </w:r>
      </w:hyperlink>
      <w:r>
        <w:t xml:space="preserve"> частью 4.1 следующего содержания:</w:t>
      </w:r>
    </w:p>
    <w:p w14:paraId="548EBC49" w14:textId="77777777" w:rsidR="008E461D" w:rsidRDefault="008E461D">
      <w:pPr>
        <w:pStyle w:val="ConsPlusNormal"/>
        <w:spacing w:before="220"/>
        <w:ind w:firstLine="540"/>
        <w:jc w:val="both"/>
      </w:pPr>
      <w:r>
        <w:t xml:space="preserve">"4.1. Для обеспечения использования в целях, установленных Федеральным </w:t>
      </w:r>
      <w:hyperlink r:id="rId80"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Федеральный фонд содействия развитию жилищного строительства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частью 4 настоящей статьи.";</w:t>
      </w:r>
    </w:p>
    <w:p w14:paraId="02DA1EE8" w14:textId="77777777" w:rsidR="008E461D" w:rsidRDefault="008E461D">
      <w:pPr>
        <w:pStyle w:val="ConsPlusNormal"/>
        <w:spacing w:before="220"/>
        <w:ind w:firstLine="540"/>
        <w:jc w:val="both"/>
      </w:pPr>
      <w:r>
        <w:t xml:space="preserve">3) </w:t>
      </w:r>
      <w:hyperlink r:id="rId81" w:history="1">
        <w:r>
          <w:rPr>
            <w:color w:val="0000FF"/>
          </w:rPr>
          <w:t>дополнить</w:t>
        </w:r>
      </w:hyperlink>
      <w:r>
        <w:t xml:space="preserve"> статьей 17.2 следующего содержания:</w:t>
      </w:r>
    </w:p>
    <w:p w14:paraId="04E04A5B" w14:textId="77777777" w:rsidR="008E461D" w:rsidRDefault="008E461D">
      <w:pPr>
        <w:pStyle w:val="ConsPlusNormal"/>
        <w:ind w:firstLine="540"/>
        <w:jc w:val="both"/>
      </w:pPr>
    </w:p>
    <w:p w14:paraId="2B912EA6" w14:textId="77777777" w:rsidR="008E461D" w:rsidRDefault="008E461D">
      <w:pPr>
        <w:pStyle w:val="ConsPlusNormal"/>
        <w:ind w:firstLine="540"/>
        <w:jc w:val="both"/>
      </w:pPr>
      <w:r>
        <w:t>"Статья 17.2</w:t>
      </w:r>
    </w:p>
    <w:p w14:paraId="7BB75981" w14:textId="77777777" w:rsidR="008E461D" w:rsidRDefault="008E461D">
      <w:pPr>
        <w:pStyle w:val="ConsPlusNormal"/>
        <w:ind w:firstLine="540"/>
        <w:jc w:val="both"/>
      </w:pPr>
    </w:p>
    <w:p w14:paraId="43F19832" w14:textId="77777777" w:rsidR="008E461D" w:rsidRDefault="008E461D">
      <w:pPr>
        <w:pStyle w:val="ConsPlusNormal"/>
        <w:ind w:firstLine="540"/>
        <w:jc w:val="both"/>
      </w:pPr>
      <w:r>
        <w:t>До 31 декабря 2014 года при осуществлении градостроительной деятельности на территории Московской области допускаются:</w:t>
      </w:r>
    </w:p>
    <w:p w14:paraId="26688ECE" w14:textId="77777777" w:rsidR="008E461D" w:rsidRDefault="008E461D">
      <w:pPr>
        <w:pStyle w:val="ConsPlusNormal"/>
        <w:spacing w:before="220"/>
        <w:ind w:firstLine="540"/>
        <w:jc w:val="both"/>
      </w:pPr>
      <w:r>
        <w:t xml:space="preserve">1) принятие органами государственной власти, органами местного самоуправления решений </w:t>
      </w:r>
      <w:r>
        <w:lastRenderedPageBreak/>
        <w:t>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14:paraId="143B4A1B" w14:textId="77777777" w:rsidR="008E461D" w:rsidRDefault="008E461D">
      <w:pPr>
        <w:pStyle w:val="ConsPlusNormal"/>
        <w:spacing w:before="220"/>
        <w:ind w:firstLine="540"/>
        <w:jc w:val="both"/>
      </w:pPr>
      <w:r>
        <w:t>2) выдача разрешений на строительство при отсутствии правил землепользования и застройки поселений, городских округов, расположенных на территории Московской области.";</w:t>
      </w:r>
    </w:p>
    <w:p w14:paraId="4196BC69" w14:textId="77777777" w:rsidR="008E461D" w:rsidRDefault="008E461D">
      <w:pPr>
        <w:pStyle w:val="ConsPlusNormal"/>
        <w:ind w:firstLine="540"/>
        <w:jc w:val="both"/>
      </w:pPr>
    </w:p>
    <w:p w14:paraId="4EC6D060" w14:textId="77777777" w:rsidR="008E461D" w:rsidRDefault="008E461D">
      <w:pPr>
        <w:pStyle w:val="ConsPlusNormal"/>
        <w:ind w:firstLine="540"/>
        <w:jc w:val="both"/>
      </w:pPr>
      <w:r>
        <w:t xml:space="preserve">4) </w:t>
      </w:r>
      <w:hyperlink r:id="rId82" w:history="1">
        <w:r>
          <w:rPr>
            <w:color w:val="0000FF"/>
          </w:rPr>
          <w:t>дополнить</w:t>
        </w:r>
      </w:hyperlink>
      <w:r>
        <w:t xml:space="preserve"> статьей 17.3 следующего содержания:</w:t>
      </w:r>
    </w:p>
    <w:p w14:paraId="3C34D09C" w14:textId="77777777" w:rsidR="008E461D" w:rsidRDefault="008E461D">
      <w:pPr>
        <w:pStyle w:val="ConsPlusNormal"/>
        <w:ind w:firstLine="540"/>
        <w:jc w:val="both"/>
      </w:pPr>
    </w:p>
    <w:p w14:paraId="5133D36D" w14:textId="77777777" w:rsidR="008E461D" w:rsidRDefault="008E461D">
      <w:pPr>
        <w:pStyle w:val="ConsPlusNormal"/>
        <w:ind w:firstLine="540"/>
        <w:jc w:val="both"/>
      </w:pPr>
      <w:r>
        <w:t>"Статья 17.3</w:t>
      </w:r>
    </w:p>
    <w:p w14:paraId="4C42E5DF" w14:textId="77777777" w:rsidR="008E461D" w:rsidRDefault="008E461D">
      <w:pPr>
        <w:pStyle w:val="ConsPlusNormal"/>
        <w:ind w:firstLine="540"/>
        <w:jc w:val="both"/>
      </w:pPr>
    </w:p>
    <w:p w14:paraId="3D797DB8" w14:textId="77777777" w:rsidR="008E461D" w:rsidRDefault="008E461D">
      <w:pPr>
        <w:pStyle w:val="ConsPlusNormal"/>
        <w:ind w:firstLine="540"/>
        <w:jc w:val="both"/>
      </w:pPr>
      <w:r>
        <w:t xml:space="preserve">До 31 декабря 2016 года для обеспечения использования в целях, установленных Федеральным </w:t>
      </w:r>
      <w:hyperlink r:id="rId83"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допускаются:</w:t>
      </w:r>
    </w:p>
    <w:p w14:paraId="78D8D049" w14:textId="77777777" w:rsidR="008E461D" w:rsidRDefault="008E461D">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14:paraId="30BB758F" w14:textId="77777777" w:rsidR="008E461D" w:rsidRDefault="008E461D">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Федерального фонда содействия развитию жилищного строительства).".</w:t>
      </w:r>
    </w:p>
    <w:p w14:paraId="2299BE4D" w14:textId="77777777" w:rsidR="008E461D" w:rsidRDefault="008E461D">
      <w:pPr>
        <w:pStyle w:val="ConsPlusNormal"/>
        <w:ind w:firstLine="540"/>
        <w:jc w:val="both"/>
      </w:pPr>
    </w:p>
    <w:p w14:paraId="7F265128" w14:textId="77777777" w:rsidR="008E461D" w:rsidRDefault="008E461D">
      <w:pPr>
        <w:pStyle w:val="ConsPlusTitle"/>
        <w:ind w:firstLine="540"/>
        <w:jc w:val="both"/>
        <w:outlineLvl w:val="0"/>
      </w:pPr>
      <w:r>
        <w:t>Статья 4</w:t>
      </w:r>
    </w:p>
    <w:p w14:paraId="7C046CC7" w14:textId="77777777" w:rsidR="008E461D" w:rsidRDefault="008E461D">
      <w:pPr>
        <w:pStyle w:val="ConsPlusNormal"/>
        <w:ind w:firstLine="540"/>
        <w:jc w:val="both"/>
      </w:pPr>
    </w:p>
    <w:p w14:paraId="50CE1B3B" w14:textId="77777777" w:rsidR="008E461D" w:rsidRDefault="008E461D">
      <w:pPr>
        <w:pStyle w:val="ConsPlusNormal"/>
        <w:ind w:firstLine="540"/>
        <w:jc w:val="both"/>
      </w:pPr>
      <w:r>
        <w:t>1. Настоящий Федеральный закон вступает в силу со дня его официального опубликования.</w:t>
      </w:r>
    </w:p>
    <w:p w14:paraId="0DF799E7" w14:textId="77777777" w:rsidR="008E461D" w:rsidRDefault="008E461D">
      <w:pPr>
        <w:pStyle w:val="ConsPlusNormal"/>
        <w:spacing w:before="220"/>
        <w:ind w:firstLine="540"/>
        <w:jc w:val="both"/>
      </w:pPr>
      <w:r>
        <w:t xml:space="preserve">2. Положения </w:t>
      </w:r>
      <w:hyperlink r:id="rId84" w:history="1">
        <w:r>
          <w:rPr>
            <w:color w:val="0000FF"/>
          </w:rPr>
          <w:t>пункта 14 статьи 3</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w:t>
      </w:r>
      <w:hyperlink r:id="rId85" w:history="1">
        <w:r>
          <w:rPr>
            <w:color w:val="0000FF"/>
          </w:rPr>
          <w:t>части 1 статьи 4</w:t>
        </w:r>
      </w:hyperlink>
      <w:r>
        <w:t xml:space="preserve">, </w:t>
      </w:r>
      <w:hyperlink r:id="rId86" w:history="1">
        <w:r>
          <w:rPr>
            <w:color w:val="0000FF"/>
          </w:rPr>
          <w:t>частей 1</w:t>
        </w:r>
      </w:hyperlink>
      <w:r>
        <w:t xml:space="preserve">, </w:t>
      </w:r>
      <w:hyperlink r:id="rId87" w:history="1">
        <w:r>
          <w:rPr>
            <w:color w:val="0000FF"/>
          </w:rPr>
          <w:t>1.1</w:t>
        </w:r>
      </w:hyperlink>
      <w:r>
        <w:t xml:space="preserve"> и </w:t>
      </w:r>
      <w:hyperlink r:id="rId88" w:history="1">
        <w:r>
          <w:rPr>
            <w:color w:val="0000FF"/>
          </w:rPr>
          <w:t>4.1 статьи 4.1</w:t>
        </w:r>
      </w:hyperlink>
      <w:r>
        <w:t xml:space="preserve">, </w:t>
      </w:r>
      <w:hyperlink r:id="rId89" w:history="1">
        <w:r>
          <w:rPr>
            <w:color w:val="0000FF"/>
          </w:rPr>
          <w:t>статей 17.2</w:t>
        </w:r>
      </w:hyperlink>
      <w:r>
        <w:t xml:space="preserve"> и </w:t>
      </w:r>
      <w:hyperlink r:id="rId90" w:history="1">
        <w:r>
          <w:rPr>
            <w:color w:val="0000FF"/>
          </w:rPr>
          <w:t>17.3</w:t>
        </w:r>
      </w:hyperlink>
      <w:r>
        <w:t xml:space="preserve"> Федерального закона от 29 декабря 2004 года N 191-ФЗ "О введении в действие Градостроительного кодекса Российской Федерации" (в редакции настоящего Федерального закона) применяются с 31 декабря 2012 года.</w:t>
      </w:r>
    </w:p>
    <w:p w14:paraId="6ED7E2DF" w14:textId="77777777" w:rsidR="008E461D" w:rsidRDefault="008E461D">
      <w:pPr>
        <w:pStyle w:val="ConsPlusNormal"/>
        <w:spacing w:before="220"/>
        <w:ind w:firstLine="540"/>
        <w:jc w:val="both"/>
      </w:pPr>
      <w:r>
        <w:t xml:space="preserve">3. До 30 декабря 2012 года включительно положения </w:t>
      </w:r>
      <w:hyperlink r:id="rId91" w:history="1">
        <w:r>
          <w:rPr>
            <w:color w:val="0000FF"/>
          </w:rPr>
          <w:t>пункта 14 статьи 3</w:t>
        </w:r>
      </w:hyperlink>
      <w:r>
        <w:t xml:space="preserve"> Федерального закона от 25 октября 2001 года N 137-ФЗ "О введении в действие Земельного кодекса Российской Федерации", </w:t>
      </w:r>
      <w:hyperlink r:id="rId92" w:history="1">
        <w:r>
          <w:rPr>
            <w:color w:val="0000FF"/>
          </w:rPr>
          <w:t>части 1 статьи 4</w:t>
        </w:r>
      </w:hyperlink>
      <w:r>
        <w:t xml:space="preserve">, </w:t>
      </w:r>
      <w:hyperlink r:id="rId93" w:history="1">
        <w:r>
          <w:rPr>
            <w:color w:val="0000FF"/>
          </w:rPr>
          <w:t>частей 1</w:t>
        </w:r>
      </w:hyperlink>
      <w:r>
        <w:t xml:space="preserve"> и </w:t>
      </w:r>
      <w:hyperlink r:id="rId94" w:history="1">
        <w:r>
          <w:rPr>
            <w:color w:val="0000FF"/>
          </w:rPr>
          <w:t>1.1 статьи 4.1</w:t>
        </w:r>
      </w:hyperlink>
      <w:r>
        <w:t xml:space="preserve"> Федерального закона от 29 декабря 2004 года N 191-ФЗ "О введении в действие Градостроительного кодекса Российской Федерации" применяются без учета изменений, внесенных настоящим Федеральным законом.</w:t>
      </w:r>
    </w:p>
    <w:p w14:paraId="6B276870" w14:textId="77777777" w:rsidR="008E461D" w:rsidRDefault="008E461D">
      <w:pPr>
        <w:pStyle w:val="ConsPlusNormal"/>
        <w:ind w:firstLine="540"/>
        <w:jc w:val="both"/>
      </w:pPr>
    </w:p>
    <w:p w14:paraId="61DE9263" w14:textId="77777777" w:rsidR="008E461D" w:rsidRDefault="008E461D">
      <w:pPr>
        <w:pStyle w:val="ConsPlusNormal"/>
        <w:jc w:val="right"/>
      </w:pPr>
      <w:r>
        <w:t>Президент</w:t>
      </w:r>
    </w:p>
    <w:p w14:paraId="32A2C9FD" w14:textId="77777777" w:rsidR="008E461D" w:rsidRDefault="008E461D">
      <w:pPr>
        <w:pStyle w:val="ConsPlusNormal"/>
        <w:jc w:val="right"/>
      </w:pPr>
      <w:r>
        <w:t>Российской Федерации</w:t>
      </w:r>
    </w:p>
    <w:p w14:paraId="2A2BC993" w14:textId="77777777" w:rsidR="008E461D" w:rsidRDefault="008E461D">
      <w:pPr>
        <w:pStyle w:val="ConsPlusNormal"/>
        <w:jc w:val="right"/>
      </w:pPr>
      <w:r>
        <w:t>В.ПУТИН</w:t>
      </w:r>
    </w:p>
    <w:p w14:paraId="6CE0DDFF" w14:textId="77777777" w:rsidR="008E461D" w:rsidRDefault="008E461D">
      <w:pPr>
        <w:pStyle w:val="ConsPlusNormal"/>
      </w:pPr>
      <w:r>
        <w:t>Москва, Кремль</w:t>
      </w:r>
    </w:p>
    <w:p w14:paraId="09B1786D" w14:textId="77777777" w:rsidR="008E461D" w:rsidRDefault="008E461D">
      <w:pPr>
        <w:pStyle w:val="ConsPlusNormal"/>
        <w:spacing w:before="220"/>
      </w:pPr>
      <w:r>
        <w:t>30 декабря 2012 года</w:t>
      </w:r>
    </w:p>
    <w:p w14:paraId="78659994" w14:textId="77777777" w:rsidR="008E461D" w:rsidRDefault="008E461D">
      <w:pPr>
        <w:pStyle w:val="ConsPlusNormal"/>
        <w:spacing w:before="220"/>
      </w:pPr>
      <w:r>
        <w:t>N 290-ФЗ</w:t>
      </w:r>
    </w:p>
    <w:p w14:paraId="6CC1B481" w14:textId="77777777" w:rsidR="008E461D" w:rsidRDefault="008E461D">
      <w:pPr>
        <w:pStyle w:val="ConsPlusNormal"/>
        <w:ind w:firstLine="540"/>
        <w:jc w:val="both"/>
      </w:pPr>
    </w:p>
    <w:p w14:paraId="5E36AEE0" w14:textId="77777777" w:rsidR="008E461D" w:rsidRDefault="008E461D">
      <w:pPr>
        <w:pStyle w:val="ConsPlusNormal"/>
        <w:ind w:firstLine="540"/>
        <w:jc w:val="both"/>
      </w:pPr>
    </w:p>
    <w:p w14:paraId="72DFA482" w14:textId="77777777" w:rsidR="008E461D" w:rsidRDefault="008E461D">
      <w:pPr>
        <w:pStyle w:val="ConsPlusNormal"/>
        <w:pBdr>
          <w:top w:val="single" w:sz="6" w:space="0" w:color="auto"/>
        </w:pBdr>
        <w:spacing w:before="100" w:after="100"/>
        <w:jc w:val="both"/>
        <w:rPr>
          <w:sz w:val="2"/>
          <w:szCs w:val="2"/>
        </w:rPr>
      </w:pPr>
    </w:p>
    <w:p w14:paraId="08B706F7" w14:textId="77777777" w:rsidR="00DA4830" w:rsidRDefault="00DA4830"/>
    <w:sectPr w:rsidR="00DA4830" w:rsidSect="00F84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1D"/>
    <w:rsid w:val="008E461D"/>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FFEF"/>
  <w15:chartTrackingRefBased/>
  <w15:docId w15:val="{21CA8EBB-B879-470D-96B9-DB2EC1CE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6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203531217400E806E78BF03DA2AC3FCDD75E9AC9661D71A59EA0CB71803F5AD16C7059D54B44BEF242DE0355C09A319EBF4500B79D9E9Ei6JEN" TargetMode="External"/><Relationship Id="rId18" Type="http://schemas.openxmlformats.org/officeDocument/2006/relationships/hyperlink" Target="consultantplus://offline/ref=0C203531217400E806E78BF03DA2AC3FCDD75E9AC9661D71A59EA0CB71803F5AD16C7059D54B45BBFB42DE0355C09A319EBF4500B79D9E9Ei6JEN" TargetMode="External"/><Relationship Id="rId26" Type="http://schemas.openxmlformats.org/officeDocument/2006/relationships/hyperlink" Target="consultantplus://offline/ref=0C203531217400E806E78BF03DA2AC3FCDD75E9AC9661D71A59EA0CB71803F5AD16C7059D54B45BBFB42DE0355C09A319EBF4500B79D9E9Ei6JEN" TargetMode="External"/><Relationship Id="rId39" Type="http://schemas.openxmlformats.org/officeDocument/2006/relationships/hyperlink" Target="consultantplus://offline/ref=0C203531217400E806E78BF03DA2AC3FCDD75E9AC9661D71A59EA0CB71803F5AD16C7059D54B40BDF242DE0355C09A319EBF4500B79D9E9Ei6JEN" TargetMode="External"/><Relationship Id="rId21" Type="http://schemas.openxmlformats.org/officeDocument/2006/relationships/hyperlink" Target="consultantplus://offline/ref=0C203531217400E806E78BF03DA2AC3FCDD75E9AC9661D71A59EA0CB71803F5AD16C7059D04010EDBF1C8750188B973A89A3450BiAJ9N" TargetMode="External"/><Relationship Id="rId34" Type="http://schemas.openxmlformats.org/officeDocument/2006/relationships/hyperlink" Target="consultantplus://offline/ref=0C203531217400E806E78BF03DA2AC3FCDD75E9AC9661D71A59EA0CB71803F5AD16C7059D54B41BCFC42DE0355C09A319EBF4500B79D9E9Ei6JEN" TargetMode="External"/><Relationship Id="rId42" Type="http://schemas.openxmlformats.org/officeDocument/2006/relationships/hyperlink" Target="consultantplus://offline/ref=0C203531217400E806E78BF03DA2AC3FCDD75E9AC9661D71A59EA0CB71803F5AD16C705AD74010EDBF1C8750188B973A89A3450BiAJ9N" TargetMode="External"/><Relationship Id="rId47" Type="http://schemas.openxmlformats.org/officeDocument/2006/relationships/hyperlink" Target="consultantplus://offline/ref=0C203531217400E806E78BF03DA2AC3FCDD75E9AC9661D71A59EA0CB71803F5AD16C7059D54B40BBF942DE0355C09A319EBF4500B79D9E9Ei6JEN" TargetMode="External"/><Relationship Id="rId50" Type="http://schemas.openxmlformats.org/officeDocument/2006/relationships/hyperlink" Target="consultantplus://offline/ref=0C203531217400E806E78BF03DA2AC3FCDD75E9AC9661D71A59EA0CB71803F5AD16C7059D54B40BBFE42DE0355C09A319EBF4500B79D9E9Ei6JEN" TargetMode="External"/><Relationship Id="rId55" Type="http://schemas.openxmlformats.org/officeDocument/2006/relationships/hyperlink" Target="consultantplus://offline/ref=0C203531217400E806E78BF03DA2AC3FCEDC5B9FC8661D71A59EA0CB71803F5AD16C7059D54B40B8FD42DE0355C09A319EBF4500B79D9E9Ei6JEN" TargetMode="External"/><Relationship Id="rId63" Type="http://schemas.openxmlformats.org/officeDocument/2006/relationships/hyperlink" Target="consultantplus://offline/ref=0C203531217400E806E78BF03DA2AC3FCFD15B9DC0671D71A59EA0CB71803F5AD16C7059D54B4DBEF842DE0355C09A319EBF4500B79D9E9Ei6JEN" TargetMode="External"/><Relationship Id="rId68" Type="http://schemas.openxmlformats.org/officeDocument/2006/relationships/hyperlink" Target="consultantplus://offline/ref=0C203531217400E806E78BF03DA2AC3FCFD15B9DC0671D71A59EA0CB71803F5AD16C7059D54B4DBBFF42DE0355C09A319EBF4500B79D9E9Ei6JEN" TargetMode="External"/><Relationship Id="rId76" Type="http://schemas.openxmlformats.org/officeDocument/2006/relationships/hyperlink" Target="consultantplus://offline/ref=0C203531217400E806E78BF03DA2AC3FCFD15D9DCC671D71A59EA0CB71803F5AC36C2855D7425ABCF257885213i9J5N" TargetMode="External"/><Relationship Id="rId84" Type="http://schemas.openxmlformats.org/officeDocument/2006/relationships/hyperlink" Target="consultantplus://offline/ref=0C203531217400E806E78BF03DA2AC3FCFD15B9ECB651D71A59EA0CB71803F5AD16C7059D54B45BAFE42DE0355C09A319EBF4500B79D9E9Ei6JEN" TargetMode="External"/><Relationship Id="rId89" Type="http://schemas.openxmlformats.org/officeDocument/2006/relationships/hyperlink" Target="consultantplus://offline/ref=0C203531217400E806E78BF03DA2AC3FCDD15A98CB651D71A59EA0CB71803F5AD16C7059D54B46B9FC42DE0355C09A319EBF4500B79D9E9Ei6JEN" TargetMode="External"/><Relationship Id="rId7" Type="http://schemas.openxmlformats.org/officeDocument/2006/relationships/hyperlink" Target="consultantplus://offline/ref=0C203531217400E806E78BF03DA2AC3FCEDC5B9FC96F1D71A59EA0CB71803F5AD16C7059D54B45B9FA42DE0355C09A319EBF4500B79D9E9Ei6JEN" TargetMode="External"/><Relationship Id="rId71" Type="http://schemas.openxmlformats.org/officeDocument/2006/relationships/hyperlink" Target="consultantplus://offline/ref=0C203531217400E806E78BF03DA2AC3FCDD75D96CE661D71A59EA0CB71803F5AC36C2855D7425ABCF257885213i9J5N" TargetMode="External"/><Relationship Id="rId92" Type="http://schemas.openxmlformats.org/officeDocument/2006/relationships/hyperlink" Target="consultantplus://offline/ref=0C203531217400E806E78BF03DA2AC3FCFD15B9ECB621D71A59EA0CB71803F5AD16C7059D54B46B9F842DE0355C09A319EBF4500B79D9E9Ei6JEN" TargetMode="External"/><Relationship Id="rId2" Type="http://schemas.openxmlformats.org/officeDocument/2006/relationships/settings" Target="settings.xml"/><Relationship Id="rId16" Type="http://schemas.openxmlformats.org/officeDocument/2006/relationships/hyperlink" Target="consultantplus://offline/ref=0C203531217400E806E78BF03DA2AC3FCED45C9FC9601D71A59EA0CB71803F5AD16C7059D54B42B9FB42DE0355C09A319EBF4500B79D9E9Ei6JEN" TargetMode="External"/><Relationship Id="rId29" Type="http://schemas.openxmlformats.org/officeDocument/2006/relationships/hyperlink" Target="consultantplus://offline/ref=0C203531217400E806E78BF03DA2AC3FCDD75E9AC9661D71A59EA0CB71803F5AD16C7059D54B40BAFE42DE0355C09A319EBF4500B79D9E9Ei6JEN" TargetMode="External"/><Relationship Id="rId11" Type="http://schemas.openxmlformats.org/officeDocument/2006/relationships/hyperlink" Target="consultantplus://offline/ref=0C203531217400E806E78BF03DA2AC3FCDD75E9AC9661D71A59EA0CB71803F5AD16C7059D54B44BEF242DE0355C09A319EBF4500B79D9E9Ei6JEN" TargetMode="External"/><Relationship Id="rId24" Type="http://schemas.openxmlformats.org/officeDocument/2006/relationships/hyperlink" Target="consultantplus://offline/ref=0C203531217400E806E78BF03DA2AC3FCDD75E9AC9661D71A59EA0CB71803F5AD16C7059D54B45BBFB42DE0355C09A319EBF4500B79D9E9Ei6JEN" TargetMode="External"/><Relationship Id="rId32" Type="http://schemas.openxmlformats.org/officeDocument/2006/relationships/hyperlink" Target="consultantplus://offline/ref=0C203531217400E806E78BF03DA2AC3FCDD75E9AC9661D71A59EA0CB71803F5AD16C7059D54B46BFFF42DE0355C09A319EBF4500B79D9E9Ei6JEN" TargetMode="External"/><Relationship Id="rId37" Type="http://schemas.openxmlformats.org/officeDocument/2006/relationships/hyperlink" Target="consultantplus://offline/ref=0C203531217400E806E78BF03DA2AC3FCDD75E9AC9661D71A59EA0CB71803F5AD16C7059D54B40BCFE42DE0355C09A319EBF4500B79D9E9Ei6JEN" TargetMode="External"/><Relationship Id="rId40" Type="http://schemas.openxmlformats.org/officeDocument/2006/relationships/hyperlink" Target="consultantplus://offline/ref=0C203531217400E806E78BF03DA2AC3FCDD75E9AC9661D71A59EA0CB71803F5AD16C7059D54B40BDF242DE0355C09A319EBF4500B79D9E9Ei6JEN" TargetMode="External"/><Relationship Id="rId45" Type="http://schemas.openxmlformats.org/officeDocument/2006/relationships/hyperlink" Target="consultantplus://offline/ref=0C203531217400E806E78BF03DA2AC3FCDD75E9AC9661D71A59EA0CB71803F5AD16C7059D54B40BBFB42DE0355C09A319EBF4500B79D9E9Ei6JEN" TargetMode="External"/><Relationship Id="rId53" Type="http://schemas.openxmlformats.org/officeDocument/2006/relationships/hyperlink" Target="consultantplus://offline/ref=0C203531217400E806E78BF03DA2AC3FCDD75E9AC9661D71A59EA0CB71803F5AD16C7059D54B41BDF942DE0355C09A319EBF4500B79D9E9Ei6JEN" TargetMode="External"/><Relationship Id="rId58" Type="http://schemas.openxmlformats.org/officeDocument/2006/relationships/hyperlink" Target="consultantplus://offline/ref=0C203531217400E806E78BF03DA2AC3FCFD15496C1651D71A59EA0CB71803F5AC36C2855D7425ABCF257885213i9J5N" TargetMode="External"/><Relationship Id="rId66" Type="http://schemas.openxmlformats.org/officeDocument/2006/relationships/hyperlink" Target="consultantplus://offline/ref=0C203531217400E806E78BF03DA2AC3FCFD15B9DC0671D71A59EA0CB71803F5AD16C7059D54B4DBBFF42DE0355C09A319EBF4500B79D9E9Ei6JEN" TargetMode="External"/><Relationship Id="rId74" Type="http://schemas.openxmlformats.org/officeDocument/2006/relationships/hyperlink" Target="consultantplus://offline/ref=0C203531217400E806E78BF03DA2AC3FCDD75D96CE661D71A59EA0CB71803F5AD16C705CDE1F15F8AE44885B0F959E2D95A147i0J9N" TargetMode="External"/><Relationship Id="rId79" Type="http://schemas.openxmlformats.org/officeDocument/2006/relationships/hyperlink" Target="consultantplus://offline/ref=0C203531217400E806E78BF03DA2AC3FCDD75D96CE661D71A59EA0CB71803F5AD16C705CDE1F15F8AE44885B0F959E2D95A147i0J9N" TargetMode="External"/><Relationship Id="rId87" Type="http://schemas.openxmlformats.org/officeDocument/2006/relationships/hyperlink" Target="consultantplus://offline/ref=0C203531217400E806E78BF03DA2AC3FCDD15A98CB651D71A59EA0CB71803F5AD16C7059D54B46B9FE42DE0355C09A319EBF4500B79D9E9Ei6JEN" TargetMode="External"/><Relationship Id="rId5" Type="http://schemas.openxmlformats.org/officeDocument/2006/relationships/hyperlink" Target="consultantplus://offline/ref=0C203531217400E806E78BF03DA2AC3FCEDC5B9FC8661D71A59EA0CB71803F5AD16C7059D54B40B8FD42DE0355C09A319EBF4500B79D9E9Ei6JEN" TargetMode="External"/><Relationship Id="rId61" Type="http://schemas.openxmlformats.org/officeDocument/2006/relationships/hyperlink" Target="consultantplus://offline/ref=0C203531217400E806E78BF03DA2AC3FCEDD5A9ECF671D71A59EA0CB71803F5AC36C2855D7425ABCF257885213i9J5N" TargetMode="External"/><Relationship Id="rId82" Type="http://schemas.openxmlformats.org/officeDocument/2006/relationships/hyperlink" Target="consultantplus://offline/ref=0C203531217400E806E78BF03DA2AC3FCDD75D96CE661D71A59EA0CB71803F5AC36C2855D7425ABCF257885213i9J5N" TargetMode="External"/><Relationship Id="rId90" Type="http://schemas.openxmlformats.org/officeDocument/2006/relationships/hyperlink" Target="consultantplus://offline/ref=0C203531217400E806E78BF03DA2AC3FCDD15A98CB651D71A59EA0CB71803F5AD16C7059D54B46BAFA42DE0355C09A319EBF4500B79D9E9Ei6JEN" TargetMode="External"/><Relationship Id="rId95" Type="http://schemas.openxmlformats.org/officeDocument/2006/relationships/fontTable" Target="fontTable.xml"/><Relationship Id="rId19" Type="http://schemas.openxmlformats.org/officeDocument/2006/relationships/hyperlink" Target="consultantplus://offline/ref=0C203531217400E806E78BF03DA2AC3FCDD75E9AC9661D71A59EA0CB71803F5AD16C7059D54B40BAFB42DE0355C09A319EBF4500B79D9E9Ei6JEN" TargetMode="External"/><Relationship Id="rId14" Type="http://schemas.openxmlformats.org/officeDocument/2006/relationships/hyperlink" Target="consultantplus://offline/ref=0C203531217400E806E78BF03DA2AC3FCDD75E9AC9661D71A59EA0CB71803F5AD16C7059D54B47BFF942DE0355C09A319EBF4500B79D9E9Ei6JEN" TargetMode="External"/><Relationship Id="rId22" Type="http://schemas.openxmlformats.org/officeDocument/2006/relationships/hyperlink" Target="consultantplus://offline/ref=0C203531217400E806E78BF03DA2AC3FCDD75E9AC9661D71A59EA0CB71803F5AD16C7059D54B40BAF942DE0355C09A319EBF4500B79D9E9Ei6JEN" TargetMode="External"/><Relationship Id="rId27" Type="http://schemas.openxmlformats.org/officeDocument/2006/relationships/hyperlink" Target="consultantplus://offline/ref=0C203531217400E806E78BF03DA2AC3FCDD75E9AC9661D71A59EA0CB71803F5AD16C7059D54B46BCFE42DE0355C09A319EBF4500B79D9E9Ei6JEN" TargetMode="External"/><Relationship Id="rId30" Type="http://schemas.openxmlformats.org/officeDocument/2006/relationships/hyperlink" Target="consultantplus://offline/ref=0C203531217400E806E78BF03DA2AC3FCDD75E9AC9661D71A59EA0CB71803F5AD16C7059D54B40BAFD42DE0355C09A319EBF4500B79D9E9Ei6JEN" TargetMode="External"/><Relationship Id="rId35" Type="http://schemas.openxmlformats.org/officeDocument/2006/relationships/hyperlink" Target="consultantplus://offline/ref=0C203531217400E806E78BF03DA2AC3FCDD75E9AC9661D71A59EA0CB71803F5AD16C7059D54B40BCFA42DE0355C09A319EBF4500B79D9E9Ei6JEN" TargetMode="External"/><Relationship Id="rId43" Type="http://schemas.openxmlformats.org/officeDocument/2006/relationships/hyperlink" Target="consultantplus://offline/ref=0C203531217400E806E78BF03DA2AC3FCDD75E9AC9661D71A59EA0CB71803F5AD16C705AD64010EDBF1C8750188B973A89A3450BiAJ9N" TargetMode="External"/><Relationship Id="rId48" Type="http://schemas.openxmlformats.org/officeDocument/2006/relationships/hyperlink" Target="consultantplus://offline/ref=0C203531217400E806E78BF03DA2AC3FCDD75E9AC9661D71A59EA0CB71803F5AD16C7059D54B40BBF842DE0355C09A319EBF4500B79D9E9Ei6JEN" TargetMode="External"/><Relationship Id="rId56" Type="http://schemas.openxmlformats.org/officeDocument/2006/relationships/hyperlink" Target="consultantplus://offline/ref=0C203531217400E806E78BF03DA2AC3FCDD75E9AC9661D71A59EA0CB71803F5AC36C2855D7425ABCF257885213i9J5N" TargetMode="External"/><Relationship Id="rId64" Type="http://schemas.openxmlformats.org/officeDocument/2006/relationships/hyperlink" Target="consultantplus://offline/ref=0C203531217400E806E78BF03DA2AC3FCFD15B9DC0671D71A59EA0CB71803F5AD16C7059D54B4DBBFF42DE0355C09A319EBF4500B79D9E9Ei6JEN" TargetMode="External"/><Relationship Id="rId69" Type="http://schemas.openxmlformats.org/officeDocument/2006/relationships/hyperlink" Target="consultantplus://offline/ref=0C203531217400E806E78BF03DA2AC3FCEDC5B9FC8671D71A59EA0CB71803F5AD16C7059D54B40B8FF42DE0355C09A319EBF4500B79D9E9Ei6JEN" TargetMode="External"/><Relationship Id="rId77" Type="http://schemas.openxmlformats.org/officeDocument/2006/relationships/hyperlink" Target="consultantplus://offline/ref=0C203531217400E806E78BF03DA2AC3FCDD75D96CE661D71A59EA0CB71803F5AD16C7059D54B46BFFE42DE0355C09A319EBF4500B79D9E9Ei6JEN" TargetMode="External"/><Relationship Id="rId8" Type="http://schemas.openxmlformats.org/officeDocument/2006/relationships/hyperlink" Target="consultantplus://offline/ref=0C203531217400E806E78BF03DA2AC3FCED45C9FC9601D71A59EA0CB71803F5AD16C7059D54B42B9FB42DE0355C09A319EBF4500B79D9E9Ei6JEN" TargetMode="External"/><Relationship Id="rId51" Type="http://schemas.openxmlformats.org/officeDocument/2006/relationships/hyperlink" Target="consultantplus://offline/ref=0C203531217400E806E78BF03DA2AC3FCDD75E9AC9661D71A59EA0CB71803F5AD16C705CD74010EDBF1C8750188B973A89A3450BiAJ9N" TargetMode="External"/><Relationship Id="rId72" Type="http://schemas.openxmlformats.org/officeDocument/2006/relationships/hyperlink" Target="consultantplus://offline/ref=0C203531217400E806E78BF03DA2AC3FCDD75D96CE661D71A59EA0CB71803F5AD16C7059D54B46B8F842DE0355C09A319EBF4500B79D9E9Ei6JEN" TargetMode="External"/><Relationship Id="rId80" Type="http://schemas.openxmlformats.org/officeDocument/2006/relationships/hyperlink" Target="consultantplus://offline/ref=0C203531217400E806E78BF03DA2AC3FCFD15D9DCC671D71A59EA0CB71803F5AC36C2855D7425ABCF257885213i9J5N" TargetMode="External"/><Relationship Id="rId85" Type="http://schemas.openxmlformats.org/officeDocument/2006/relationships/hyperlink" Target="consultantplus://offline/ref=0C203531217400E806E78BF03DA2AC3FCDD15A98CB651D71A59EA0CB71803F5AD16C7059D54B46B9F842DE0355C09A319EBF4500B79D9E9Ei6JEN" TargetMode="External"/><Relationship Id="rId93" Type="http://schemas.openxmlformats.org/officeDocument/2006/relationships/hyperlink" Target="consultantplus://offline/ref=0C203531217400E806E78BF03DA2AC3FCFD15B9ECB621D71A59EA0CB71803F5AD16C7059D54B46B9FF42DE0355C09A319EBF4500B79D9E9Ei6JEN" TargetMode="External"/><Relationship Id="rId3" Type="http://schemas.openxmlformats.org/officeDocument/2006/relationships/webSettings" Target="webSettings.xml"/><Relationship Id="rId12" Type="http://schemas.openxmlformats.org/officeDocument/2006/relationships/hyperlink" Target="consultantplus://offline/ref=0C203531217400E806E78BF03DA2AC3FCDD75E9AC9661D71A59EA0CB71803F5AD16C7059D54B44BEF242DE0355C09A319EBF4500B79D9E9Ei6JEN" TargetMode="External"/><Relationship Id="rId17" Type="http://schemas.openxmlformats.org/officeDocument/2006/relationships/hyperlink" Target="consultantplus://offline/ref=0C203531217400E806E78BF03DA2AC3FCEDC5B9FC96F1D71A59EA0CB71803F5AD16C7059D54B45B9FA42DE0355C09A319EBF4500B79D9E9Ei6JEN" TargetMode="External"/><Relationship Id="rId25" Type="http://schemas.openxmlformats.org/officeDocument/2006/relationships/hyperlink" Target="consultantplus://offline/ref=0C203531217400E806E78BF03DA2AC3FCDD75E9AC9661D71A59EA0CB71803F5AD16C7059D54B45BBFB42DE0355C09A319EBF4500B79D9E9Ei6JEN" TargetMode="External"/><Relationship Id="rId33" Type="http://schemas.openxmlformats.org/officeDocument/2006/relationships/hyperlink" Target="consultantplus://offline/ref=0C203531217400E806E78BF03DA2AC3FCDD75E9AC9661D71A59EA0CB71803F5AD16C7059D54B46BFF242DE0355C09A319EBF4500B79D9E9Ei6JEN" TargetMode="External"/><Relationship Id="rId38" Type="http://schemas.openxmlformats.org/officeDocument/2006/relationships/hyperlink" Target="consultantplus://offline/ref=0C203531217400E806E78BF03DA2AC3FCEDC5B9FC8671D71A59EA0CB71803F5AD16C7059D54B40B8FF42DE0355C09A319EBF4500B79D9E9Ei6JEN" TargetMode="External"/><Relationship Id="rId46" Type="http://schemas.openxmlformats.org/officeDocument/2006/relationships/hyperlink" Target="consultantplus://offline/ref=0C203531217400E806E78BF03DA2AC3FCDD75E9AC9661D71A59EA0CB71803F5AD16C705AD74010EDBF1C8750188B973A89A3450BiAJ9N" TargetMode="External"/><Relationship Id="rId59" Type="http://schemas.openxmlformats.org/officeDocument/2006/relationships/hyperlink" Target="consultantplus://offline/ref=0C203531217400E806E78BF03DA2AC3FCDD05497C0671D71A59EA0CB71803F5AC36C2855D7425ABCF257885213i9J5N" TargetMode="External"/><Relationship Id="rId67" Type="http://schemas.openxmlformats.org/officeDocument/2006/relationships/hyperlink" Target="consultantplus://offline/ref=0C203531217400E806E78BF03DA2AC3FCFD15B9DC0671D71A59EA0CB71803F5AD16C7059D54B4DBEF842DE0355C09A319EBF4500B79D9E9Ei6JEN" TargetMode="External"/><Relationship Id="rId20" Type="http://schemas.openxmlformats.org/officeDocument/2006/relationships/hyperlink" Target="consultantplus://offline/ref=0C203531217400E806E78BF03DA2AC3FCDD75E9AC9661D71A59EA0CB71803F5AD16C7059D54B40B4FD42DE0355C09A319EBF4500B79D9E9Ei6JEN" TargetMode="External"/><Relationship Id="rId41" Type="http://schemas.openxmlformats.org/officeDocument/2006/relationships/hyperlink" Target="consultantplus://offline/ref=0C203531217400E806E78BF03DA2AC3FCDD75E9AC9661D71A59EA0CB71803F5AD16C7059D54B40BEFB42DE0355C09A319EBF4500B79D9E9Ei6JEN" TargetMode="External"/><Relationship Id="rId54" Type="http://schemas.openxmlformats.org/officeDocument/2006/relationships/hyperlink" Target="consultantplus://offline/ref=0C203531217400E806E78BF03DA2AC3FCDD75E9AC9661D71A59EA0CB71803F5AD16C7059D54B41B8FE42DE0355C09A319EBF4500B79D9E9Ei6JEN" TargetMode="External"/><Relationship Id="rId62" Type="http://schemas.openxmlformats.org/officeDocument/2006/relationships/hyperlink" Target="consultantplus://offline/ref=0C203531217400E806E78BF03DA2AC3FCEDD5A9ECF671D71A59EA0CB71803F5AC36C2855D7425ABCF257885213i9J5N" TargetMode="External"/><Relationship Id="rId70" Type="http://schemas.openxmlformats.org/officeDocument/2006/relationships/hyperlink" Target="consultantplus://offline/ref=0C203531217400E806E78BF03DA2AC3FCDD75D96CF651D71A59EA0CB71803F5AD16C7059D54B45BAF842DE0355C09A319EBF4500B79D9E9Ei6JEN" TargetMode="External"/><Relationship Id="rId75" Type="http://schemas.openxmlformats.org/officeDocument/2006/relationships/hyperlink" Target="consultantplus://offline/ref=0C203531217400E806E78BF03DA2AC3FCDD75D96CE661D71A59EA0CB71803F5AD16C7059D54B46BFFF42DE0355C09A319EBF4500B79D9E9Ei6JEN" TargetMode="External"/><Relationship Id="rId83" Type="http://schemas.openxmlformats.org/officeDocument/2006/relationships/hyperlink" Target="consultantplus://offline/ref=0C203531217400E806E78BF03DA2AC3FCFD15D9DCC671D71A59EA0CB71803F5AC36C2855D7425ABCF257885213i9J5N" TargetMode="External"/><Relationship Id="rId88" Type="http://schemas.openxmlformats.org/officeDocument/2006/relationships/hyperlink" Target="consultantplus://offline/ref=0C203531217400E806E78BF03DA2AC3FCDD15A98CB651D71A59EA0CB71803F5AD16C7059D54B46B9FD42DE0355C09A319EBF4500B79D9E9Ei6JEN" TargetMode="External"/><Relationship Id="rId91" Type="http://schemas.openxmlformats.org/officeDocument/2006/relationships/hyperlink" Target="consultantplus://offline/ref=0C203531217400E806E78BF03DA2AC3FCFD15B9ECB651D71A59EA0CB71803F5AD16C7059D54B45BAFE42DE0355C09A319EBF4500B79D9E9Ei6JE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203531217400E806E78BF03DA2AC3FCEDC5B9FC8671D71A59EA0CB71803F5AD16C7059D54B40B8FF42DE0355C09A319EBF4500B79D9E9Ei6JEN" TargetMode="External"/><Relationship Id="rId15" Type="http://schemas.openxmlformats.org/officeDocument/2006/relationships/hyperlink" Target="consultantplus://offline/ref=0C203531217400E806E78BF03DA2AC3FCDD75E9AC9661D71A59EA0CB71803F5AD16C7059D54B44BEFA42DE0355C09A319EBF4500B79D9E9Ei6JEN" TargetMode="External"/><Relationship Id="rId23" Type="http://schemas.openxmlformats.org/officeDocument/2006/relationships/hyperlink" Target="consultantplus://offline/ref=0C203531217400E806E78BF03DA2AC3FCDD75E9AC9661D71A59EA0CB71803F5AD16C7059D54B40BAF842DE0355C09A319EBF4500B79D9E9Ei6JEN" TargetMode="External"/><Relationship Id="rId28" Type="http://schemas.openxmlformats.org/officeDocument/2006/relationships/hyperlink" Target="consultantplus://offline/ref=0C203531217400E806E78BF03DA2AC3FCDD75E9AC9661D71A59EA0CB71803F5AD16C7059D54B46BDF342DE0355C09A319EBF4500B79D9E9Ei6JEN" TargetMode="External"/><Relationship Id="rId36" Type="http://schemas.openxmlformats.org/officeDocument/2006/relationships/hyperlink" Target="consultantplus://offline/ref=0C203531217400E806E78BF03DA2AC3FCDD75E9AC9661D71A59EA0CB71803F5AD16C7059D54B40BCFA42DE0355C09A319EBF4500B79D9E9Ei6JEN" TargetMode="External"/><Relationship Id="rId49" Type="http://schemas.openxmlformats.org/officeDocument/2006/relationships/hyperlink" Target="consultantplus://offline/ref=0C203531217400E806E78BF03DA2AC3FCDD75E9AC9661D71A59EA0CB71803F5AD16C7059D54B40BBFF42DE0355C09A319EBF4500B79D9E9Ei6JEN" TargetMode="External"/><Relationship Id="rId57" Type="http://schemas.openxmlformats.org/officeDocument/2006/relationships/hyperlink" Target="consultantplus://offline/ref=0C203531217400E806E78BF03DA2AC3FCFD1559FC9671D71A59EA0CB71803F5AC36C2855D7425ABCF257885213i9J5N" TargetMode="External"/><Relationship Id="rId10" Type="http://schemas.openxmlformats.org/officeDocument/2006/relationships/hyperlink" Target="consultantplus://offline/ref=0C203531217400E806E78BF03DA2AC3FCDD75E9AC9661D71A59EA0CB71803F5AD16C7059D54B44BEFA42DE0355C09A319EBF4500B79D9E9Ei6JEN" TargetMode="External"/><Relationship Id="rId31" Type="http://schemas.openxmlformats.org/officeDocument/2006/relationships/hyperlink" Target="consultantplus://offline/ref=0C203531217400E806E78BF03DA2AC3FCDD75E9AC9661D71A59EA0CB71803F5AD16C7059D54B46BFFF42DE0355C09A319EBF4500B79D9E9Ei6JEN" TargetMode="External"/><Relationship Id="rId44" Type="http://schemas.openxmlformats.org/officeDocument/2006/relationships/hyperlink" Target="consultantplus://offline/ref=0C203531217400E806E78BF03DA2AC3FCDD75E9AC9661D71A59EA0CB71803F5AD16C7059D54B40BAF242DE0355C09A319EBF4500B79D9E9Ei6JEN" TargetMode="External"/><Relationship Id="rId52" Type="http://schemas.openxmlformats.org/officeDocument/2006/relationships/hyperlink" Target="consultantplus://offline/ref=0C203531217400E806E78BF03DA2AC3FCDD75E9AC9661D71A59EA0CB71803F5AD16C7059D54B40BBFD42DE0355C09A319EBF4500B79D9E9Ei6JEN" TargetMode="External"/><Relationship Id="rId60" Type="http://schemas.openxmlformats.org/officeDocument/2006/relationships/hyperlink" Target="consultantplus://offline/ref=0C203531217400E806E78BF03DA2AC3FCEDC5B9FC8671D71A59EA0CB71803F5AD16C7059D54B40B8FF42DE0355C09A319EBF4500B79D9E9Ei6JEN" TargetMode="External"/><Relationship Id="rId65" Type="http://schemas.openxmlformats.org/officeDocument/2006/relationships/hyperlink" Target="consultantplus://offline/ref=0C203531217400E806E78BF03DA2AC3FCFD15B9DC0671D71A59EA0CB71803F5AD16C7059D54B4DBEF842DE0355C09A319EBF4500B79D9E9Ei6JEN" TargetMode="External"/><Relationship Id="rId73" Type="http://schemas.openxmlformats.org/officeDocument/2006/relationships/hyperlink" Target="consultantplus://offline/ref=0C203531217400E806E78BF03DA2AC3FCFD15D9DCC671D71A59EA0CB71803F5AC36C2855D7425ABCF257885213i9J5N" TargetMode="External"/><Relationship Id="rId78" Type="http://schemas.openxmlformats.org/officeDocument/2006/relationships/hyperlink" Target="consultantplus://offline/ref=0C203531217400E806E78BF03DA2AC3FCFD15D9DCC671D71A59EA0CB71803F5AC36C2855D7425ABCF257885213i9J5N" TargetMode="External"/><Relationship Id="rId81" Type="http://schemas.openxmlformats.org/officeDocument/2006/relationships/hyperlink" Target="consultantplus://offline/ref=0C203531217400E806E78BF03DA2AC3FCDD75D96CE661D71A59EA0CB71803F5AC36C2855D7425ABCF257885213i9J5N" TargetMode="External"/><Relationship Id="rId86" Type="http://schemas.openxmlformats.org/officeDocument/2006/relationships/hyperlink" Target="consultantplus://offline/ref=0C203531217400E806E78BF03DA2AC3FCDD15A98CB651D71A59EA0CB71803F5AD16C7059D54B46B9FF42DE0355C09A319EBF4500B79D9E9Ei6JEN" TargetMode="External"/><Relationship Id="rId94" Type="http://schemas.openxmlformats.org/officeDocument/2006/relationships/hyperlink" Target="consultantplus://offline/ref=0C203531217400E806E78BF03DA2AC3FCFD15B9ECB621D71A59EA0CB71803F5AD16C7059D54B46B9FE42DE0355C09A319EBF4500B79D9E9Ei6J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203531217400E806E78BF03DA2AC3FCDD75E9AC9661D71A59EA0CB71803F5AC36C2855D7425ABCF257885213i9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7242</Words>
  <Characters>41284</Characters>
  <Application>Microsoft Office Word</Application>
  <DocSecurity>0</DocSecurity>
  <Lines>344</Lines>
  <Paragraphs>96</Paragraphs>
  <ScaleCrop>false</ScaleCrop>
  <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2020-09-29T13:09:00Z</dcterms:created>
  <dcterms:modified xsi:type="dcterms:W3CDTF">2020-09-29T13:10:00Z</dcterms:modified>
</cp:coreProperties>
</file>