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84" w:rsidRPr="00D03A08" w:rsidRDefault="00D03A08" w:rsidP="00D03A08">
      <w:pPr>
        <w:pStyle w:val="ConsPlusTitle"/>
        <w:ind w:firstLine="720"/>
        <w:jc w:val="right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D03A08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B32584" w:rsidRPr="00D03A08" w:rsidRDefault="00B32584" w:rsidP="00B32584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B32584" w:rsidRDefault="00B32584" w:rsidP="00B32584">
      <w:pPr>
        <w:pStyle w:val="ConsPlusTitle"/>
        <w:ind w:firstLine="720"/>
        <w:rPr>
          <w:rFonts w:ascii="Times New Roman" w:hAnsi="Times New Roman" w:cs="Times New Roman"/>
          <w:sz w:val="28"/>
          <w:szCs w:val="28"/>
        </w:rPr>
      </w:pPr>
    </w:p>
    <w:p w:rsidR="00B32584" w:rsidRPr="001F4CDD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Pr="007C2749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Pr="001F4CDD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Pr="001F4CDD" w:rsidRDefault="00B32584" w:rsidP="00B32584">
      <w:pPr>
        <w:pStyle w:val="ConsPlusTitle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32584" w:rsidRPr="00961699" w:rsidRDefault="00B32584" w:rsidP="00B32584">
      <w:pPr>
        <w:pStyle w:val="ConsPlusTitle"/>
        <w:spacing w:line="4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84" w:rsidRPr="00961699" w:rsidRDefault="00B32584" w:rsidP="00B32584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2584" w:rsidRDefault="00D03A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56383742"/>
      <w:r w:rsidRPr="00D03A08">
        <w:rPr>
          <w:rFonts w:ascii="Times New Roman" w:hAnsi="Times New Roman" w:cs="Times New Roman"/>
          <w:sz w:val="28"/>
          <w:szCs w:val="28"/>
        </w:rPr>
        <w:t>О внесении изменений в Положение об организации и проведении государственной экспертизы проектной документации и результатов инженерных изысканий и Правила формирования единого государственного реестра заключений экспертизы проектной документации объектов капитального строительства</w:t>
      </w:r>
      <w:r w:rsidR="0073206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:rsidR="00870214" w:rsidRPr="00961699" w:rsidRDefault="00870214" w:rsidP="00870214">
      <w:pPr>
        <w:pStyle w:val="ConsPlusTitle"/>
        <w:jc w:val="center"/>
        <w:rPr>
          <w:sz w:val="28"/>
          <w:szCs w:val="28"/>
        </w:rPr>
      </w:pPr>
    </w:p>
    <w:p w:rsidR="00B32584" w:rsidRPr="00961699" w:rsidRDefault="00B32584" w:rsidP="00B32584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961699">
        <w:rPr>
          <w:sz w:val="28"/>
          <w:szCs w:val="28"/>
        </w:rPr>
        <w:t xml:space="preserve">Правительство Российской Федерации </w:t>
      </w:r>
      <w:r w:rsidRPr="00961699">
        <w:rPr>
          <w:b/>
          <w:sz w:val="28"/>
          <w:szCs w:val="28"/>
        </w:rPr>
        <w:t>п о с т а н о в л я е т:</w:t>
      </w:r>
    </w:p>
    <w:p w:rsidR="00870214" w:rsidRPr="00E06531" w:rsidRDefault="00D03A08" w:rsidP="00CE4EE9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t xml:space="preserve">1. Утвердить прилагаемые изменения, которые вносятся в Положение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 xml:space="preserve">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№ 145 "О порядке организации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 xml:space="preserve">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№ 11, </w:t>
      </w:r>
      <w:r w:rsidR="0019621E">
        <w:rPr>
          <w:bCs/>
          <w:sz w:val="28"/>
          <w:szCs w:val="28"/>
        </w:rPr>
        <w:t>ст. 1336; 2022, № 26, ст. 4505)</w:t>
      </w:r>
      <w:r w:rsidRPr="00D03A08">
        <w:rPr>
          <w:bCs/>
          <w:sz w:val="28"/>
          <w:szCs w:val="28"/>
        </w:rPr>
        <w:t xml:space="preserve"> и Правила формирования единого государственного реестра заключений экспертизы проектной документации объектов капитального строительства, утвержденные постановлением Правительства Российской Федерации от 24 июля 2017 г. № 878 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 в постановление Правительства Российской Федерации от 5 марта 2007 г. № 145" (Собрание законодательства Российской Федерации, 2017, № 32, ст. 5068; 2022, № 10, ст. 1531).</w:t>
      </w:r>
    </w:p>
    <w:p w:rsidR="003655FC" w:rsidRDefault="00D03A08" w:rsidP="009A41BC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bookmarkStart w:id="2" w:name="_Hlk156384091"/>
      <w:r w:rsidRPr="00D03A08">
        <w:rPr>
          <w:bCs/>
          <w:sz w:val="28"/>
          <w:szCs w:val="28"/>
        </w:rPr>
        <w:t>2. Министерству строительства и жилищно-коммунального хозяйства Российской Федерации:</w:t>
      </w:r>
    </w:p>
    <w:p w:rsidR="00D03A08" w:rsidRDefault="00D03A08" w:rsidP="009A41BC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t>а) в срок не позднее девяти месяцев со дня вступления в силу настоящего постановления обеспечить доработку интегрированных</w:t>
      </w:r>
      <w:r>
        <w:rPr>
          <w:bCs/>
          <w:sz w:val="28"/>
          <w:szCs w:val="28"/>
        </w:rPr>
        <w:t xml:space="preserve"> </w:t>
      </w:r>
      <w:r w:rsidRPr="00D03A08">
        <w:rPr>
          <w:bCs/>
          <w:sz w:val="28"/>
          <w:szCs w:val="28"/>
        </w:rPr>
        <w:t xml:space="preserve">с федеральной государственной информационной системой «Единый портал государственных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>и муниципальных услуг (функций)» информационных систем, посредством которых осуществляется прием документов для проведения экспертизы проектной документации и результатов инженерных изысканий;</w:t>
      </w:r>
    </w:p>
    <w:p w:rsidR="00D03A08" w:rsidRDefault="00D03A08" w:rsidP="009A41BC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lastRenderedPageBreak/>
        <w:t xml:space="preserve">б) в срок не позднее восемнадцати месяцев со дня вступления в силу настоящего постановления обеспечить реализацию мероприятий по развитию государственной информационной системы «Единый государственный реестр заключений экспертизы проектной документации объектов капитального строительства» с учетом изменений, утвержденных настоящим постановлением, а также Порядка ведения единого государственного реестра заключений экспертизы проектной документации объектов капитального строительства, утвержденного Министерством строительства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 xml:space="preserve">и жилищно-коммунального хозяйства Российской Федерации; </w:t>
      </w:r>
    </w:p>
    <w:p w:rsidR="00D03A08" w:rsidRDefault="00D03A08" w:rsidP="009A41BC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t xml:space="preserve">в) в срок не позднее девяти месяцев со дня вступления в силу настоящего постановления обеспечить необходимую доработку интерактивной формы заявления на предоставление услуги, размещенной в федеральной государственной информационной системе «Единый портал государственных и муниципальных услуг (функций)», с целью взаимодействия с информационными системами, посредством которых осуществляется прием документов для проведения экспертизы проектной документации и результатов инженерных изысканий в соответствии с обновленными требованиями. </w:t>
      </w:r>
    </w:p>
    <w:p w:rsidR="00D03A08" w:rsidRDefault="00D03A08" w:rsidP="009A41BC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t xml:space="preserve">3.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штатной численности работников центрального аппарата Министерства строительства и жилищно-коммунального хозяйства Российской Федерации и бюджетных ассигнований, предусмотренных Министерству строительства и жилищно-коммунального хозяйства Российской Федерации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>в федеральном бюджете на руководство и управление в сфере установленных функций.</w:t>
      </w:r>
    </w:p>
    <w:bookmarkEnd w:id="2"/>
    <w:p w:rsidR="00B32584" w:rsidRDefault="00D03A08" w:rsidP="00CE4EE9">
      <w:pPr>
        <w:pStyle w:val="ConsPlusNormal"/>
        <w:spacing w:line="360" w:lineRule="exact"/>
        <w:ind w:firstLine="709"/>
        <w:jc w:val="both"/>
        <w:rPr>
          <w:bCs/>
          <w:sz w:val="28"/>
          <w:szCs w:val="28"/>
        </w:rPr>
      </w:pPr>
      <w:r w:rsidRPr="00D03A08">
        <w:rPr>
          <w:bCs/>
          <w:sz w:val="28"/>
          <w:szCs w:val="28"/>
        </w:rPr>
        <w:t xml:space="preserve">4. Настоящее постановление вступает в силу с 1 сентября 2024 г., </w:t>
      </w:r>
      <w:r>
        <w:rPr>
          <w:bCs/>
          <w:sz w:val="28"/>
          <w:szCs w:val="28"/>
        </w:rPr>
        <w:br/>
      </w:r>
      <w:r w:rsidRPr="00D03A08">
        <w:rPr>
          <w:bCs/>
          <w:sz w:val="28"/>
          <w:szCs w:val="28"/>
        </w:rPr>
        <w:t>за исключением положений, для которых настоящим пунктом предусмотрены иные сроки вступления в силу.</w:t>
      </w:r>
    </w:p>
    <w:p w:rsidR="00D03A08" w:rsidRDefault="00D03A08" w:rsidP="00CE4EE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Подпункт "р" пункта 1 изменений, утвержденных настоящим постановлением, вступает в силу с 3 марта 2025 г.</w:t>
      </w:r>
    </w:p>
    <w:p w:rsidR="00D03A08" w:rsidRDefault="00D03A08" w:rsidP="00CE4EE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Пункты 2 – 4 настоящего постановления вступают в силу со дня официального опубликования настоящего постановления.</w:t>
      </w:r>
    </w:p>
    <w:p w:rsidR="00CE4EE9" w:rsidRDefault="00CE4EE9" w:rsidP="00CE4EE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870214" w:rsidRDefault="00870214" w:rsidP="00CE4EE9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</w:p>
    <w:p w:rsidR="00B32584" w:rsidRPr="001F4CDD" w:rsidRDefault="00B32584" w:rsidP="00B3258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F4CDD">
        <w:rPr>
          <w:rFonts w:ascii="Times New Roman" w:hAnsi="Times New Roman"/>
          <w:sz w:val="28"/>
          <w:szCs w:val="28"/>
        </w:rPr>
        <w:t>Председатель Правительства</w:t>
      </w:r>
    </w:p>
    <w:p w:rsidR="00B32584" w:rsidRDefault="00B32584" w:rsidP="00B32584">
      <w:pPr>
        <w:shd w:val="clear" w:color="auto" w:fill="FFFFFF"/>
        <w:tabs>
          <w:tab w:val="right" w:pos="1006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B32584" w:rsidSect="00E82C7E">
          <w:headerReference w:type="default" r:id="rId7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F4CDD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Pr="001F4CD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М. Мишустин</w:t>
      </w:r>
    </w:p>
    <w:p w:rsidR="00B32584" w:rsidRPr="00611993" w:rsidRDefault="00B32584" w:rsidP="00B32584">
      <w:pPr>
        <w:spacing w:after="120"/>
        <w:ind w:left="5812" w:right="-573"/>
        <w:jc w:val="center"/>
        <w:rPr>
          <w:rFonts w:ascii="Times New Roman" w:hAnsi="Times New Roman"/>
          <w:sz w:val="28"/>
          <w:szCs w:val="28"/>
        </w:rPr>
      </w:pPr>
      <w:r w:rsidRPr="00611993"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B32584" w:rsidRPr="00611993" w:rsidRDefault="00B32584" w:rsidP="00B32584">
      <w:pPr>
        <w:spacing w:after="0" w:line="240" w:lineRule="auto"/>
        <w:ind w:left="5812" w:right="-573"/>
        <w:jc w:val="center"/>
        <w:rPr>
          <w:rFonts w:ascii="Times New Roman" w:hAnsi="Times New Roman"/>
          <w:sz w:val="28"/>
          <w:szCs w:val="28"/>
        </w:rPr>
      </w:pPr>
      <w:r w:rsidRPr="00611993">
        <w:rPr>
          <w:rFonts w:ascii="Times New Roman" w:hAnsi="Times New Roman"/>
          <w:sz w:val="28"/>
          <w:szCs w:val="28"/>
        </w:rPr>
        <w:t>постановлением Правительства</w:t>
      </w:r>
    </w:p>
    <w:p w:rsidR="00B32584" w:rsidRPr="00611993" w:rsidRDefault="00B32584" w:rsidP="00B32584">
      <w:pPr>
        <w:spacing w:after="0" w:line="240" w:lineRule="auto"/>
        <w:ind w:left="5812" w:right="-573"/>
        <w:jc w:val="center"/>
        <w:rPr>
          <w:rFonts w:ascii="Times New Roman" w:hAnsi="Times New Roman"/>
          <w:sz w:val="28"/>
          <w:szCs w:val="28"/>
        </w:rPr>
      </w:pPr>
      <w:r w:rsidRPr="00611993">
        <w:rPr>
          <w:rFonts w:ascii="Times New Roman" w:hAnsi="Times New Roman"/>
          <w:sz w:val="28"/>
          <w:szCs w:val="28"/>
        </w:rPr>
        <w:t>Российской Федерации</w:t>
      </w:r>
    </w:p>
    <w:p w:rsidR="00B32584" w:rsidRPr="00611993" w:rsidRDefault="00B32584" w:rsidP="00B32584">
      <w:pPr>
        <w:spacing w:after="1400" w:line="240" w:lineRule="auto"/>
        <w:ind w:left="5812" w:right="-573"/>
        <w:jc w:val="center"/>
        <w:rPr>
          <w:rFonts w:ascii="Times New Roman" w:hAnsi="Times New Roman"/>
          <w:sz w:val="28"/>
          <w:szCs w:val="28"/>
        </w:rPr>
      </w:pPr>
      <w:r w:rsidRPr="00611993">
        <w:rPr>
          <w:rFonts w:ascii="Times New Roman" w:hAnsi="Times New Roman"/>
          <w:sz w:val="28"/>
          <w:szCs w:val="28"/>
        </w:rPr>
        <w:t>от</w:t>
      </w:r>
      <w:r w:rsidRPr="00611993">
        <w:rPr>
          <w:rFonts w:ascii="Times New Roman" w:hAnsi="Times New Roman"/>
          <w:sz w:val="28"/>
          <w:szCs w:val="28"/>
        </w:rPr>
        <w:tab/>
      </w:r>
      <w:r w:rsidRPr="00611993">
        <w:rPr>
          <w:rFonts w:ascii="Times New Roman" w:hAnsi="Times New Roman"/>
          <w:sz w:val="28"/>
          <w:szCs w:val="28"/>
        </w:rPr>
        <w:tab/>
      </w:r>
      <w:r w:rsidRPr="00611993">
        <w:rPr>
          <w:rFonts w:ascii="Times New Roman" w:hAnsi="Times New Roman"/>
          <w:sz w:val="28"/>
          <w:szCs w:val="28"/>
        </w:rPr>
        <w:tab/>
        <w:t>№</w:t>
      </w:r>
    </w:p>
    <w:p w:rsidR="00D03A08" w:rsidRPr="00D03A08" w:rsidRDefault="00D03A08" w:rsidP="00D03A08">
      <w:pPr>
        <w:pStyle w:val="ConsPlusNormal"/>
        <w:spacing w:line="360" w:lineRule="exact"/>
        <w:ind w:firstLine="709"/>
        <w:jc w:val="center"/>
        <w:rPr>
          <w:b/>
          <w:bCs/>
          <w:iCs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И З М Е Н Е Н И Я,</w:t>
      </w:r>
    </w:p>
    <w:p w:rsidR="00D03A08" w:rsidRPr="00D03A08" w:rsidRDefault="00D03A08" w:rsidP="00D03A08">
      <w:pPr>
        <w:pStyle w:val="ConsPlusNormal"/>
        <w:spacing w:line="360" w:lineRule="exact"/>
        <w:ind w:firstLine="709"/>
        <w:jc w:val="center"/>
        <w:rPr>
          <w:b/>
          <w:bCs/>
          <w:iCs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которые вносятся в Положение об организации и проведении</w:t>
      </w:r>
    </w:p>
    <w:p w:rsidR="00D03A08" w:rsidRPr="00D03A08" w:rsidRDefault="00D03A08" w:rsidP="00D03A08">
      <w:pPr>
        <w:pStyle w:val="ConsPlusNormal"/>
        <w:spacing w:line="360" w:lineRule="exact"/>
        <w:ind w:firstLine="709"/>
        <w:jc w:val="center"/>
        <w:rPr>
          <w:b/>
          <w:bCs/>
          <w:iCs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государственной экспертизы проектной документации и результатов</w:t>
      </w:r>
    </w:p>
    <w:p w:rsidR="00D03A08" w:rsidRPr="00D03A08" w:rsidRDefault="00D03A08" w:rsidP="00D03A08">
      <w:pPr>
        <w:pStyle w:val="ConsPlusNormal"/>
        <w:spacing w:line="360" w:lineRule="exact"/>
        <w:ind w:firstLine="709"/>
        <w:jc w:val="center"/>
        <w:rPr>
          <w:b/>
          <w:bCs/>
          <w:iCs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инженерных изысканий и Правила формирования единого</w:t>
      </w:r>
    </w:p>
    <w:p w:rsidR="00D03A08" w:rsidRPr="00D03A08" w:rsidRDefault="00D03A08" w:rsidP="00D03A08">
      <w:pPr>
        <w:pStyle w:val="ConsPlusNormal"/>
        <w:spacing w:line="360" w:lineRule="exact"/>
        <w:ind w:firstLine="709"/>
        <w:jc w:val="center"/>
        <w:rPr>
          <w:b/>
          <w:bCs/>
          <w:iCs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государственного реестра заключений экспертизы проектной</w:t>
      </w:r>
    </w:p>
    <w:p w:rsidR="00870214" w:rsidRPr="00E06531" w:rsidRDefault="00D03A08" w:rsidP="00D03A08">
      <w:pPr>
        <w:pStyle w:val="ConsPlusNormal"/>
        <w:spacing w:line="360" w:lineRule="exact"/>
        <w:ind w:firstLine="709"/>
        <w:jc w:val="center"/>
        <w:rPr>
          <w:b/>
          <w:sz w:val="28"/>
          <w:szCs w:val="28"/>
        </w:rPr>
      </w:pPr>
      <w:r w:rsidRPr="00D03A08">
        <w:rPr>
          <w:b/>
          <w:bCs/>
          <w:iCs/>
          <w:sz w:val="28"/>
          <w:szCs w:val="28"/>
        </w:rPr>
        <w:t>документации объектов капитального строительства</w:t>
      </w:r>
    </w:p>
    <w:p w:rsidR="00870214" w:rsidRPr="00E06531" w:rsidRDefault="00870214" w:rsidP="00B32584">
      <w:pPr>
        <w:pStyle w:val="ConsPlusNormal"/>
        <w:spacing w:line="360" w:lineRule="exact"/>
        <w:ind w:firstLine="709"/>
        <w:jc w:val="both"/>
        <w:rPr>
          <w:b/>
          <w:bCs/>
          <w:color w:val="333333"/>
          <w:sz w:val="27"/>
          <w:szCs w:val="27"/>
          <w:shd w:val="clear" w:color="auto" w:fill="FFFFFF"/>
        </w:rPr>
      </w:pPr>
    </w:p>
    <w:p w:rsidR="00870214" w:rsidRDefault="00D03A08" w:rsidP="00B32584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1. В Положении об организации и проведении государственной экспертизы проектной документации и результатов инженерных изысканий, утвержденном постановлением Правительства Российской Федерации от 5 марта 2007 г. № 145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>"О порядке организации и проведения государственной экспертизы проектной документации и результатов инженерных изысканий":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а) в пункте 13: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в подпункте "а":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абзац второй дополнить предложением следующего содержания: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"При заполнении сведений о месте нахождения и адресе (в том числе почтовом) наименование муниципального образования и его код указываются в соответствии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с Общероссийским классификатором территорий муниципальных образований";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в абзаце третьем: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слова ", номер и дата выдачи градостроительного плана земельного участка или в случае подготовки проектной документации линейного объекта номер и дата документа, которым утверждена документация по планировке территории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территории)" заменить словами "; уникальный код объекта капитального строительства в соответствии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>со справочником государственной интегрированной информационной системы управления общественными финансами "Электронный бюджет" (при наличии)";</w:t>
      </w:r>
    </w:p>
    <w:p w:rsidR="00870214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дополнить предложением следующего содержания: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"При заполнении сведений об адресе объекта капитального строительства наименование муниципального образования и его код</w:t>
      </w:r>
      <w:r>
        <w:rPr>
          <w:sz w:val="28"/>
          <w:szCs w:val="28"/>
        </w:rPr>
        <w:t xml:space="preserve"> </w:t>
      </w:r>
      <w:r w:rsidRPr="00D03A08">
        <w:rPr>
          <w:sz w:val="28"/>
          <w:szCs w:val="28"/>
        </w:rPr>
        <w:t xml:space="preserve">указываются в соответствии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>с Общероссийским классификатором территорий муниципальных образований";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абзац четвертый изложить в следующей редакции: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lastRenderedPageBreak/>
        <w:t xml:space="preserve">"идентификационные сведения о заявителе (фамилия, имя, отчество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(при наличии), страховой номер индивидуального лицевого счета в системе обязательного пенсионного страхования, почтовый адрес, адрес электронной почты (при наличии) застройщика, - физического лица; полное наименование,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электронной почты (при наличии) застройщика, технического заказчика - юридического лица, органа государственной власти, иного государственного органа, органа местного самоуправления, а в случае если застройщик, технический заказчик, лицо, обеспечившее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Федерации,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и заявитель не одно и то же лицо, - указанные сведения также в отношении заявителя). При заполнении сведений о месте нахождения и адресе (в том числе почтовом) наименование муниципального образования и его код указываются в соответствии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с Общероссийским классификатором территорий муниципальных образований;";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в подпункте "г" слово "были" исключить;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подпункт "е" дополнить предложением следующего содержания: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"В случае представления в электронной форме документов для проведения повторной государственной экспертизы результатов инженерных изысканий, получивших положительное заключение государственной экспертизы, </w:t>
      </w:r>
      <w:r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в организацию, проводившую первичную (предшествующую повторную) государственную экспертизу результатов инженерных изысканий, представлявшихся в электронной форме в полном объеме, может быть представлена часть результатов инженерных изысканий, в которую были внесены изменения";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подпункт "ж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" признать утратившим силу;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б) подпункт "б" пункта 15 исключить;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в) в пункте 16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слова "ж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" - "к</w:t>
      </w:r>
      <w:r w:rsidRPr="00D03A08">
        <w:rPr>
          <w:sz w:val="28"/>
          <w:szCs w:val="28"/>
          <w:vertAlign w:val="superscript"/>
        </w:rPr>
        <w:t>2</w:t>
      </w:r>
      <w:r w:rsidRPr="00D03A08">
        <w:rPr>
          <w:sz w:val="28"/>
          <w:szCs w:val="28"/>
        </w:rPr>
        <w:t xml:space="preserve"> " пункта 13" заменить словами "</w:t>
      </w:r>
      <w:r>
        <w:rPr>
          <w:sz w:val="28"/>
          <w:szCs w:val="28"/>
        </w:rPr>
        <w:t>з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" - "к</w:t>
      </w:r>
      <w:r w:rsidRPr="00D03A08">
        <w:rPr>
          <w:sz w:val="28"/>
          <w:szCs w:val="28"/>
          <w:vertAlign w:val="superscript"/>
        </w:rPr>
        <w:t>2</w:t>
      </w:r>
      <w:r w:rsidRPr="00D03A08">
        <w:rPr>
          <w:sz w:val="28"/>
          <w:szCs w:val="28"/>
        </w:rPr>
        <w:t xml:space="preserve"> " пункта 13";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г) в пунктах 16</w:t>
      </w:r>
      <w:r w:rsidRPr="00D03A08">
        <w:rPr>
          <w:sz w:val="28"/>
          <w:szCs w:val="28"/>
          <w:vertAlign w:val="superscript"/>
        </w:rPr>
        <w:t>2</w:t>
      </w:r>
      <w:r w:rsidRPr="00D03A08">
        <w:rPr>
          <w:sz w:val="28"/>
          <w:szCs w:val="28"/>
        </w:rPr>
        <w:t xml:space="preserve"> -16</w:t>
      </w:r>
      <w:r w:rsidRPr="00D03A08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слова "ж</w:t>
      </w:r>
      <w:r w:rsidRPr="00D03A08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," исключить;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е) пункт 17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изложить в следующей редакции: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"17</w:t>
      </w:r>
      <w:r w:rsidRPr="00D03A08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. Направление проектной документации для проведения оценки, предусмотренной подпунктом "а" пункта 27 настоящего Положения, и (или) для проведения проверки, предусмотренной подпунктом "б" пункта 27 настоящего Положения, а также результатов инженерных изысканий для проведения оценки соответствия результатов инженерных изысканий требованиям технических регламентов в разные организации по проведению государственной экспертизы не допускается.";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ж) в пункте 17</w:t>
      </w:r>
      <w:r w:rsidRPr="00D03A08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 w:rsidRPr="00D03A08">
        <w:rPr>
          <w:sz w:val="28"/>
          <w:szCs w:val="28"/>
        </w:rPr>
        <w:t xml:space="preserve">слова "абзацах пятом – седьмом" заменить словами "абзацах пятом и седьмом";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lastRenderedPageBreak/>
        <w:t>з) в пункте 17</w:t>
      </w:r>
      <w:r w:rsidRPr="00D03A08">
        <w:rPr>
          <w:sz w:val="28"/>
          <w:szCs w:val="28"/>
          <w:vertAlign w:val="superscript"/>
        </w:rPr>
        <w:t>3</w:t>
      </w:r>
      <w:r w:rsidR="00277A4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подпункт "б" признать утратившим силу;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в подпункте "в" слова "(в случае внесения в него изменений)" исключить;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подпункт "е" признать утратившим силу;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и) в пункте 17</w:t>
      </w:r>
      <w:r w:rsidRPr="00277A4B">
        <w:rPr>
          <w:sz w:val="28"/>
          <w:szCs w:val="28"/>
          <w:vertAlign w:val="superscript"/>
        </w:rPr>
        <w:t>4</w:t>
      </w:r>
      <w:r w:rsidRPr="00D03A08">
        <w:rPr>
          <w:sz w:val="28"/>
          <w:szCs w:val="28"/>
        </w:rPr>
        <w:t xml:space="preserve">: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подпункт "а" дополнить словами "(в том числе о заключениях, выданных </w:t>
      </w:r>
      <w:r w:rsidR="00277A4B"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по результатам оценки соответствия в рамках экспертного сопровождения по ранее заключенным договорам об экспертном сопровождении в отношении объекта капитального строительства, проектная документация на который получила положительное заключение государственной экспертизы)"; </w:t>
      </w:r>
    </w:p>
    <w:p w:rsidR="00277A4B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 xml:space="preserve">подпункт "б" после слова "заключениях" дополнить словами "(в том числе </w:t>
      </w:r>
      <w:r w:rsidR="00277A4B"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о заключениях, выданных по результатам оценки соответствия в рамках экспертного сопровождения по ранее заключенным договорам об экспертном сопровождении </w:t>
      </w:r>
      <w:r w:rsidR="00277A4B"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в отношении объекта капитального строительства, проектная документация </w:t>
      </w:r>
      <w:r w:rsidR="00277A4B">
        <w:rPr>
          <w:sz w:val="28"/>
          <w:szCs w:val="28"/>
        </w:rPr>
        <w:br/>
      </w:r>
      <w:r w:rsidRPr="00D03A08">
        <w:rPr>
          <w:sz w:val="28"/>
          <w:szCs w:val="28"/>
        </w:rPr>
        <w:t xml:space="preserve">на который получила положительное заключение государственной экспертизы)"; </w:t>
      </w:r>
    </w:p>
    <w:p w:rsidR="00D03A08" w:rsidRDefault="00D03A08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D03A08">
        <w:rPr>
          <w:sz w:val="28"/>
          <w:szCs w:val="28"/>
        </w:rPr>
        <w:t>к) в абзаце пятом пункта 18 слова "в подпунктах "д", "ж", "ж</w:t>
      </w:r>
      <w:r w:rsidRPr="00277A4B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", "з</w:t>
      </w:r>
      <w:r w:rsidRPr="00277A4B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 xml:space="preserve"> " заменить словами "в подпунктах "г" - "з</w:t>
      </w:r>
      <w:r w:rsidRPr="00277A4B">
        <w:rPr>
          <w:sz w:val="28"/>
          <w:szCs w:val="28"/>
          <w:vertAlign w:val="superscript"/>
        </w:rPr>
        <w:t>1</w:t>
      </w:r>
      <w:r w:rsidRPr="00D03A08">
        <w:rPr>
          <w:sz w:val="28"/>
          <w:szCs w:val="28"/>
        </w:rPr>
        <w:t>";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л) подпункт "г" пункта 26 после слов "инженерных изысканий" дополнить словами ", а также в заявление о проведении государственной экспертизы";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м) в пункте 27</w:t>
      </w:r>
      <w:r w:rsidRPr="00277A4B">
        <w:rPr>
          <w:sz w:val="28"/>
          <w:szCs w:val="28"/>
          <w:vertAlign w:val="superscript"/>
        </w:rPr>
        <w:t>2</w:t>
      </w:r>
      <w:r w:rsidRPr="00277A4B">
        <w:rPr>
          <w:sz w:val="28"/>
          <w:szCs w:val="28"/>
        </w:rPr>
        <w:t xml:space="preserve">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седьмой абзац исключить;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дополнить новым абзацем следующего содержания: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"Градостроительный план земельного участка (проект планировки территории), выданный (утвержденный) после поступления проектной документации на государственную экспертизу, не применяется для определения даты, на которую осуществляется оценка соответствия проектной документации требованиям, указанным в подпункте "а" пункта 27 настоящего Положения.";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н) дополнить пунктом 27</w:t>
      </w:r>
      <w:r w:rsidRPr="00277A4B">
        <w:rPr>
          <w:sz w:val="28"/>
          <w:szCs w:val="28"/>
          <w:vertAlign w:val="superscript"/>
        </w:rPr>
        <w:t>6</w:t>
      </w:r>
      <w:r w:rsidRPr="00277A4B">
        <w:rPr>
          <w:sz w:val="28"/>
          <w:szCs w:val="28"/>
        </w:rPr>
        <w:t xml:space="preserve"> следующего содержания: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"27</w:t>
      </w:r>
      <w:r w:rsidRPr="00277A4B">
        <w:rPr>
          <w:sz w:val="28"/>
          <w:szCs w:val="28"/>
          <w:vertAlign w:val="superscript"/>
        </w:rPr>
        <w:t>6</w:t>
      </w:r>
      <w:r w:rsidRPr="00277A4B">
        <w:rPr>
          <w:sz w:val="28"/>
          <w:szCs w:val="28"/>
        </w:rPr>
        <w:t xml:space="preserve">. В случае, предусмотренном предложением вторым пункта 2 части 5 статьи 49 Градостроительного кодекса Российской Федерации проектная документация представляется заявителем на государственную экспертизу в части проверки сметной стоимости после получения положительного заключения по результатам оценки соответствия проектной документации.";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о) в абзаце втором пункта 29</w:t>
      </w:r>
      <w:r w:rsidRPr="00277A4B">
        <w:rPr>
          <w:sz w:val="28"/>
          <w:szCs w:val="28"/>
          <w:vertAlign w:val="superscript"/>
        </w:rPr>
        <w:t>1</w:t>
      </w:r>
      <w:r w:rsidRPr="00277A4B">
        <w:rPr>
          <w:sz w:val="28"/>
          <w:szCs w:val="28"/>
        </w:rPr>
        <w:t xml:space="preserve"> слова "федеральных адресных инвестиционных программ," заменить словами "объектов капитального строительства, включенных </w:t>
      </w:r>
      <w:r>
        <w:rPr>
          <w:sz w:val="28"/>
          <w:szCs w:val="28"/>
        </w:rPr>
        <w:br/>
      </w:r>
      <w:r w:rsidRPr="00277A4B">
        <w:rPr>
          <w:sz w:val="28"/>
          <w:szCs w:val="28"/>
        </w:rPr>
        <w:t xml:space="preserve">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объектов капитального строительства, строительство или реконструкция которых планируется в рамках";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lastRenderedPageBreak/>
        <w:t>п) в абзаце втором пункта 29</w:t>
      </w:r>
      <w:r w:rsidRPr="00277A4B">
        <w:rPr>
          <w:sz w:val="28"/>
          <w:szCs w:val="28"/>
          <w:vertAlign w:val="superscript"/>
        </w:rPr>
        <w:t>5</w:t>
      </w:r>
      <w:r w:rsidRPr="00277A4B">
        <w:rPr>
          <w:sz w:val="28"/>
          <w:szCs w:val="28"/>
        </w:rPr>
        <w:t xml:space="preserve"> слова "федеральных адресных инвестиционных программ," заменить словами "объектов капитального строительства, включенных </w:t>
      </w:r>
      <w:r>
        <w:rPr>
          <w:sz w:val="28"/>
          <w:szCs w:val="28"/>
        </w:rPr>
        <w:br/>
      </w:r>
      <w:r w:rsidRPr="00277A4B">
        <w:rPr>
          <w:sz w:val="28"/>
          <w:szCs w:val="28"/>
        </w:rPr>
        <w:t>в реестр объектов капитального строительства, объектов недвижимого имущества, строительство (реконструкция, в том числе с элементами реставрации, техническое перевооружение) или приобретение которых осуществляется (планируется осуществлять) за счет средств федерального бюджета, объектов капитального строительства, строительство или реконструкция которых планируется в рамках";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р) в пункте 31: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после слов "и (или) результаты инженерных изысканий" дополнить словами ", а также в заявление о проведении государственной экспертизы</w:t>
      </w:r>
      <w:r>
        <w:rPr>
          <w:sz w:val="28"/>
          <w:szCs w:val="28"/>
        </w:rPr>
        <w:t xml:space="preserve"> </w:t>
      </w:r>
      <w:r w:rsidRPr="00277A4B">
        <w:rPr>
          <w:sz w:val="28"/>
          <w:szCs w:val="28"/>
        </w:rPr>
        <w:t xml:space="preserve">в части идентификационных сведений об объекте капитального строительства, указанных </w:t>
      </w:r>
      <w:r>
        <w:rPr>
          <w:sz w:val="28"/>
          <w:szCs w:val="28"/>
        </w:rPr>
        <w:br/>
      </w:r>
      <w:r w:rsidRPr="00277A4B">
        <w:rPr>
          <w:sz w:val="28"/>
          <w:szCs w:val="28"/>
        </w:rPr>
        <w:t>в подпункте «а» пункта 13 настоящего Положения,";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дополнить предложением следующего содержания: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"Внесение изменений в заявление о проведении государственной экспертизы осуществляется путем представления заявителем в организацию по проведению государственной экспертизы новых (измененных) сведений.";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с) в пункте 35 после слов "схем и т.п." дополнить словами ", а также несоответствие идентификационным сведениям об объекте капитального строительства, указанным в заявлении о проведении государственной экспертизы";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т) в пункте 35</w:t>
      </w:r>
      <w:r w:rsidRPr="00277A4B">
        <w:rPr>
          <w:sz w:val="28"/>
          <w:szCs w:val="28"/>
          <w:vertAlign w:val="superscript"/>
        </w:rPr>
        <w:t>1</w:t>
      </w:r>
      <w:r w:rsidRPr="00277A4B">
        <w:rPr>
          <w:sz w:val="28"/>
          <w:szCs w:val="28"/>
        </w:rPr>
        <w:t xml:space="preserve">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первое предложение абзаца первого дополнить словами ", а в случаях, если подготовка проектной документации не требуется, - предусмотренных в ведомости объемов работ, учтенных в сметных расчетах, и иными документами, указанными в пункте 16</w:t>
      </w:r>
      <w:r w:rsidRPr="00277A4B">
        <w:rPr>
          <w:sz w:val="28"/>
          <w:szCs w:val="28"/>
          <w:vertAlign w:val="superscript"/>
        </w:rPr>
        <w:t>4</w:t>
      </w:r>
      <w:r w:rsidRPr="00277A4B">
        <w:rPr>
          <w:sz w:val="28"/>
          <w:szCs w:val="28"/>
        </w:rPr>
        <w:t xml:space="preserve"> настоящего Положения";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подпункт "б" дополнить словами ", а в случаях, если подготовка проектной документации не требуется, - предусмотренных в ведомости объемов работ, учтенных в сметных расчетах, и иными документами, указанными в пункте 16</w:t>
      </w:r>
      <w:r w:rsidRPr="00277A4B">
        <w:rPr>
          <w:sz w:val="28"/>
          <w:szCs w:val="28"/>
          <w:vertAlign w:val="superscript"/>
        </w:rPr>
        <w:t>4</w:t>
      </w:r>
      <w:r w:rsidRPr="00277A4B">
        <w:rPr>
          <w:sz w:val="28"/>
          <w:szCs w:val="28"/>
        </w:rPr>
        <w:t xml:space="preserve"> настоящего Положения";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у) пункт 36 дополнить абзацем следующего содержания: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"В проведении государственной экспертизы и подготовке заключения государственной экспертизы участвуют эксперты по направлениям деятельности, соответствующим функциональному назначению объекта (объектов) капитального строительства, с учетом положений классификатора объектов капитального строительства по их назначению и функционально-технологическим особенностям (для целей архитектурно-строительного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строительства), и конструктивным, организационно-технологическим и другим решениям, предусмотренным проектной документацией, и (или) результатам инженерных изысканий, которые представлены для проведения государственной экспертизы.";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lastRenderedPageBreak/>
        <w:t xml:space="preserve">ф) в подпункте "а" пункта 42 слова "(первичной и повторной)" заменить словами "(первичной, повторной, изменения в заявление о проведении государственной экспертизы)";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х) дополнить пунктом 43</w:t>
      </w:r>
      <w:r w:rsidRPr="00277A4B">
        <w:rPr>
          <w:sz w:val="28"/>
          <w:szCs w:val="28"/>
          <w:vertAlign w:val="superscript"/>
        </w:rPr>
        <w:t>1</w:t>
      </w:r>
      <w:r w:rsidRPr="00277A4B">
        <w:rPr>
          <w:sz w:val="28"/>
          <w:szCs w:val="28"/>
        </w:rPr>
        <w:t xml:space="preserve"> следующего содержания: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"43</w:t>
      </w:r>
      <w:r w:rsidRPr="00277A4B">
        <w:rPr>
          <w:sz w:val="28"/>
          <w:szCs w:val="28"/>
          <w:vertAlign w:val="superscript"/>
        </w:rPr>
        <w:t>1</w:t>
      </w:r>
      <w:r w:rsidRPr="00277A4B">
        <w:rPr>
          <w:sz w:val="28"/>
          <w:szCs w:val="28"/>
        </w:rPr>
        <w:t xml:space="preserve">. В случае выявления в заключении государственной экспертизы технической ошибки (описки, опечатки, грамматической или иной подобной ошибки, приведшей к несоответствию сведений, содержащихся в заключении государственной экспертизы, сведениям, содержащимся в проектной документации и (или) результатах инженерных изысканий, в отношении которых подготовлено такое заключение), исправление которой не оказывает влияния на результат проведенной государственной экспертизы организация по проведению государственной экспертизы в целях ее устранения формирует информационное письмо, содержащее сведения об исправленной технической ошибке, которое подписывается руководителем организации по проведению государственной экспертизы, включается в соответствующий раздел единого государственного реестра заключений экспертизы проектной документации объектов капитального строительства (за исключением случаев, если документы, необходимые для проведения государственной экспертизы проектной документации и (или) результатов инженерных изысканий, содержат сведения, составляющие государственную тайну) и выдается заявителю в порядке, установленном пунктом 39 настоящего Положения.";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 xml:space="preserve">ц) в подпункте "б" пункта 44 слова "при внесении изменений в проектную документацию, получившую" заменить словами "при внесении изменений </w:t>
      </w:r>
      <w:r>
        <w:rPr>
          <w:sz w:val="28"/>
          <w:szCs w:val="28"/>
        </w:rPr>
        <w:br/>
      </w:r>
      <w:r w:rsidRPr="00277A4B">
        <w:rPr>
          <w:sz w:val="28"/>
          <w:szCs w:val="28"/>
        </w:rPr>
        <w:t xml:space="preserve">в результаты инженерных изысканий и (или) проектную документацию, получившие";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ч) в пункте 44</w:t>
      </w:r>
      <w:r w:rsidRPr="00277A4B">
        <w:rPr>
          <w:sz w:val="28"/>
          <w:szCs w:val="28"/>
          <w:vertAlign w:val="superscript"/>
        </w:rPr>
        <w:t>2</w:t>
      </w:r>
      <w:r w:rsidRPr="00277A4B">
        <w:rPr>
          <w:sz w:val="28"/>
          <w:szCs w:val="28"/>
        </w:rPr>
        <w:t xml:space="preserve"> первый абзац исключить;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ш) в пункте 45 слова "в которую" заменить сл</w:t>
      </w:r>
      <w:r>
        <w:rPr>
          <w:sz w:val="28"/>
          <w:szCs w:val="28"/>
        </w:rPr>
        <w:t>овами "в которые";</w:t>
      </w:r>
      <w:r w:rsidRPr="00277A4B">
        <w:rPr>
          <w:sz w:val="28"/>
          <w:szCs w:val="28"/>
        </w:rPr>
        <w:t xml:space="preserve">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щ) пункт 45</w:t>
      </w:r>
      <w:r w:rsidRPr="00277A4B">
        <w:rPr>
          <w:sz w:val="28"/>
          <w:szCs w:val="28"/>
          <w:vertAlign w:val="superscript"/>
        </w:rPr>
        <w:t>6</w:t>
      </w:r>
      <w:r w:rsidRPr="00277A4B">
        <w:rPr>
          <w:sz w:val="28"/>
          <w:szCs w:val="28"/>
        </w:rPr>
        <w:t xml:space="preserve"> изложить в следующей редакции: </w:t>
      </w:r>
    </w:p>
    <w:p w:rsidR="00277A4B" w:rsidRDefault="00277A4B" w:rsidP="00FA27D0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277A4B">
        <w:rPr>
          <w:sz w:val="28"/>
          <w:szCs w:val="28"/>
        </w:rPr>
        <w:t>"45</w:t>
      </w:r>
      <w:r w:rsidRPr="00277A4B">
        <w:rPr>
          <w:sz w:val="28"/>
          <w:szCs w:val="28"/>
          <w:vertAlign w:val="superscript"/>
        </w:rPr>
        <w:t>6</w:t>
      </w:r>
      <w:r w:rsidRPr="00277A4B">
        <w:rPr>
          <w:sz w:val="28"/>
          <w:szCs w:val="28"/>
        </w:rPr>
        <w:t xml:space="preserve">. При подготовке заключения государственной экспертизы по результатам экспертного сопровождения может осуществляться оперативное внесение изменений в проектную документацию и (или) результаты инженерных изысканий в сроки </w:t>
      </w:r>
      <w:r>
        <w:rPr>
          <w:sz w:val="28"/>
          <w:szCs w:val="28"/>
        </w:rPr>
        <w:br/>
      </w:r>
      <w:r w:rsidRPr="00277A4B">
        <w:rPr>
          <w:sz w:val="28"/>
          <w:szCs w:val="28"/>
        </w:rPr>
        <w:t>и в порядке, которые установлены договором, но не позднее чем за 10 рабочих дней до окончания срока проведения государственной экспертизы.".</w:t>
      </w:r>
    </w:p>
    <w:p w:rsidR="008C5502" w:rsidRDefault="008C5502" w:rsidP="008C5502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8C5502">
        <w:rPr>
          <w:sz w:val="28"/>
          <w:szCs w:val="28"/>
        </w:rPr>
        <w:t>2</w:t>
      </w:r>
      <w:r w:rsidR="00F55F93">
        <w:rPr>
          <w:sz w:val="28"/>
          <w:szCs w:val="28"/>
        </w:rPr>
        <w:t>.</w:t>
      </w:r>
      <w:r w:rsidRPr="008C5502">
        <w:rPr>
          <w:sz w:val="28"/>
          <w:szCs w:val="28"/>
        </w:rPr>
        <w:t xml:space="preserve"> </w:t>
      </w:r>
      <w:r w:rsidR="00277A4B" w:rsidRPr="00277A4B">
        <w:rPr>
          <w:sz w:val="28"/>
          <w:szCs w:val="28"/>
        </w:rPr>
        <w:t xml:space="preserve">В Правилах формирования единого государственного реестра заключений экспертизы проектной документации объектов капитального строительства, утвержденных постановлением Правительства Российской Федерации </w:t>
      </w:r>
      <w:r w:rsidR="00277A4B">
        <w:rPr>
          <w:sz w:val="28"/>
          <w:szCs w:val="28"/>
        </w:rPr>
        <w:br/>
      </w:r>
      <w:r w:rsidR="00277A4B" w:rsidRPr="00277A4B">
        <w:rPr>
          <w:sz w:val="28"/>
          <w:szCs w:val="28"/>
        </w:rPr>
        <w:t>от 24 июля 2017 г. № 878 "О порядке формирования единого государственного реестра заключений экспертизы проектной документации объектов капитального строительства и внесении изменений</w:t>
      </w:r>
      <w:r w:rsidR="00277A4B">
        <w:rPr>
          <w:sz w:val="28"/>
          <w:szCs w:val="28"/>
        </w:rPr>
        <w:t xml:space="preserve"> </w:t>
      </w:r>
      <w:r w:rsidR="00277A4B" w:rsidRPr="00277A4B">
        <w:rPr>
          <w:sz w:val="28"/>
          <w:szCs w:val="28"/>
        </w:rPr>
        <w:t>в постановление Правительства Российской Феде</w:t>
      </w:r>
      <w:r w:rsidR="00277A4B">
        <w:rPr>
          <w:sz w:val="28"/>
          <w:szCs w:val="28"/>
        </w:rPr>
        <w:t>рации от 5 марта 2007 г. № 145"</w:t>
      </w:r>
      <w:r>
        <w:rPr>
          <w:sz w:val="28"/>
          <w:szCs w:val="28"/>
        </w:rPr>
        <w:t>: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lastRenderedPageBreak/>
        <w:t xml:space="preserve">а) в пункте 9: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в подпункте "г":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после слова "наименование" дополнить словами ", отнесение к особо опасным, технически сложным и уникальным объектам (проектная документация, результаты инженерных изысканий подготовлены в отношении особо опасного и технически сложного объекта, уникального объекта или в отношении объекта, не являющегося особо опасным и технически сложным или уникальным)";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дополнить словами ", уникальный код объекта капитального строительства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в соответствии со справочником государственной интегрированной информационной системы управления общественными финансами "Электронный бюджет"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>(при наличии)";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дополнить подпунктом "г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" следующего содержания: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"г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) предмет экспертизы (оценка соответствия результатов инженерных изысканий требованиям технических регламентов и (или) оценка соответствия проектной документации установленным требованиям и (или) проверка достоверности определения сметной стоимости);";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дополнить подпунктом "д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" следующего содержания: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) сведения о причинах отрицательного заключения (несоответствие результатов инженерных изысканий требованиям технических регламентов; несоответствие проектной документации требованиям, установленным пунктом 1 части 5 статьи 49 Градостроительного кодекса Российской Федерации; недостоверность определения сметной стоимости строительства, реконструкции, капитального ремонта, сноса, работ по сохранению объектов культурного наследия (памятников истории и культуры) народов Российской Федерации);";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подпункт "ж" после слова "действия" дополнить словами ", страховой номер индивидуального лицевого счета в системе обязательного пенсионного страхования";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в подпункте "и":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слова "недействительным и сведения" заменить словами "недействительным, сведения"; </w:t>
      </w:r>
    </w:p>
    <w:p w:rsidR="009A41BC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дополнить словами: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"и сведения об исправлении технической ошибки в заключении экспертизы (реквизиты информационного письма экспертной организации, содержащего сведения об исправленной технической ошибке)";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в подпункте "к" слова "указывается соответствующее юридическое лицо" заменить словами "указываются идентификационные сведения о соответствующем юридическом лице (полное наименование, идентификационный номер налогоплательщика, основной государственный регистрационный номер, код причины постановки на учет в налоговом органе, место нахождения и адрес, адрес электронной почты (при наличии). При заполнении сведений о месте нахождения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и адресе (в том числе почтовом) наименование муниципального образования и его </w:t>
      </w:r>
      <w:r w:rsidRPr="0019621E">
        <w:rPr>
          <w:sz w:val="28"/>
          <w:szCs w:val="28"/>
        </w:rPr>
        <w:lastRenderedPageBreak/>
        <w:t xml:space="preserve">код указываются в соответствии с Общероссийским классификатором территорий муниципальных образований";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б) в пункте 10: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после слов "Заключение экспертизы" дополнить словами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", а также информационное письмо экспертной организации, содержащее сведения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об исправленной технической ошибке,";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слово "является" заменить словом "являются";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в) в пункте 11: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в подпункте "б" слова "функциональное назначение" заменить словами "сведения о функциональном назначении", слова "проектной документацией" заменить словами "заключением экспертизы";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подпункт "в" изложить в следующей редакции: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"в) сметная стоимость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Федерации, включая стоимость строительно-монтажных работ, стоимость оборудования, стоимость проектно-изыскательских работ (на дату представления проектной документации на экспертизу и на дату утверждения заключения экспертизы; указывается при наличии в проектной документации раздела "Смета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на строительство, реконструкцию, капитальный ремонт, снос объекта капитального строительства") и сведения о проверке достоверности ее определения (в случае, если сметная стоимость в соответствии с законодательством Российской Федерации подлежит такой проверке);";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подпункт "д" после слов "(техническом заказчике)" дополнить словами ", ином лице в случаях, предусмотренных частями 11 и 12 статьи 48 Градостроительного кодекса Российской Федерации";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г) подпункт "г" пункта 13 после слов "(техническом заказчике)" дополнить словами ", ином лице в случаях, предусмотренных частями 11 и 12 статьи 48 Градостроительного кодекса Российской Федерации";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д) в пункте 15 слова "подпункте "е" пункта 9" заменить словами "подпунктах "е" и "к" пункта 9";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е) в пункте 23: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дополнить подпунктом "д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" следующего содержания: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"д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>) вид работ (строительство, реконструкция, капитальный ремонт, снос объекта капитального строительства, сохранение объекта культурного наследия);";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>дополнить подпунктами "е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>" и "е</w:t>
      </w:r>
      <w:r w:rsidRPr="0019621E">
        <w:rPr>
          <w:sz w:val="28"/>
          <w:szCs w:val="28"/>
          <w:vertAlign w:val="superscript"/>
        </w:rPr>
        <w:t>2</w:t>
      </w:r>
      <w:r w:rsidRPr="0019621E">
        <w:rPr>
          <w:sz w:val="28"/>
          <w:szCs w:val="28"/>
        </w:rPr>
        <w:t xml:space="preserve">" следующего содержания: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"е</w:t>
      </w:r>
      <w:r w:rsidRPr="0019621E">
        <w:rPr>
          <w:sz w:val="28"/>
          <w:szCs w:val="28"/>
          <w:vertAlign w:val="superscript"/>
        </w:rPr>
        <w:t>1</w:t>
      </w:r>
      <w:r w:rsidRPr="0019621E">
        <w:rPr>
          <w:sz w:val="28"/>
          <w:szCs w:val="28"/>
        </w:rPr>
        <w:t xml:space="preserve">) сведения о функциональном назначении объекта капитального строительства, применительно к которому подготовлена проектная документация,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 xml:space="preserve">по результатам рассмотрения которой подготовлено заключение экспертизы;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19621E">
        <w:rPr>
          <w:sz w:val="28"/>
          <w:szCs w:val="28"/>
          <w:vertAlign w:val="superscript"/>
        </w:rPr>
        <w:t>2</w:t>
      </w:r>
      <w:r w:rsidRPr="0019621E">
        <w:rPr>
          <w:sz w:val="28"/>
          <w:szCs w:val="28"/>
        </w:rPr>
        <w:t xml:space="preserve">) уникальный код объекта капитального строительства в соответствии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lastRenderedPageBreak/>
        <w:t>со справочником государственной интегрированной информационной системы управления общественными финансами "Электронный бюджет" (при наличии);";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подпункт "з" после слов "(техническом заказчике)" дополнить словами ", ином лице в случаях, предусмотренных частями 11 и 12 статьи 48 Градостроительного кодекса Российской Федерации";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дополнить подпунктом "н" следующего содержания: </w:t>
      </w:r>
    </w:p>
    <w:p w:rsidR="0019621E" w:rsidRDefault="0019621E" w:rsidP="009773DE">
      <w:pPr>
        <w:pStyle w:val="ConsPlusNormal"/>
        <w:spacing w:line="360" w:lineRule="exact"/>
        <w:ind w:firstLine="709"/>
        <w:jc w:val="both"/>
        <w:rPr>
          <w:sz w:val="28"/>
          <w:szCs w:val="28"/>
        </w:rPr>
      </w:pPr>
      <w:r w:rsidRPr="0019621E">
        <w:rPr>
          <w:sz w:val="28"/>
          <w:szCs w:val="28"/>
        </w:rPr>
        <w:t xml:space="preserve">"н) сведения об исправлении технической ошибки в заключении экспертизы (дата и реквизиты письма экспертной организации, содержащего сведения </w:t>
      </w:r>
      <w:r>
        <w:rPr>
          <w:sz w:val="28"/>
          <w:szCs w:val="28"/>
        </w:rPr>
        <w:br/>
      </w:r>
      <w:r w:rsidRPr="0019621E">
        <w:rPr>
          <w:sz w:val="28"/>
          <w:szCs w:val="28"/>
        </w:rPr>
        <w:t>об исправленной технической ошибке).".</w:t>
      </w:r>
    </w:p>
    <w:p w:rsidR="009E407D" w:rsidRDefault="00B32584" w:rsidP="001B7BAD">
      <w:pPr>
        <w:shd w:val="clear" w:color="auto" w:fill="FFFFFF"/>
        <w:tabs>
          <w:tab w:val="right" w:pos="10065"/>
        </w:tabs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_________</w:t>
      </w:r>
    </w:p>
    <w:sectPr w:rsidR="009E407D" w:rsidSect="00E82C7E"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3E9" w:rsidRDefault="008953E9">
      <w:pPr>
        <w:spacing w:after="0" w:line="240" w:lineRule="auto"/>
      </w:pPr>
      <w:r>
        <w:separator/>
      </w:r>
    </w:p>
  </w:endnote>
  <w:endnote w:type="continuationSeparator" w:id="0">
    <w:p w:rsidR="008953E9" w:rsidRDefault="0089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3E9" w:rsidRDefault="008953E9">
      <w:pPr>
        <w:spacing w:after="0" w:line="240" w:lineRule="auto"/>
      </w:pPr>
      <w:r>
        <w:separator/>
      </w:r>
    </w:p>
  </w:footnote>
  <w:footnote w:type="continuationSeparator" w:id="0">
    <w:p w:rsidR="008953E9" w:rsidRDefault="00895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4127581"/>
      <w:docPartObj>
        <w:docPartGallery w:val="Page Numbers (Top of Page)"/>
        <w:docPartUnique/>
      </w:docPartObj>
    </w:sdtPr>
    <w:sdtEndPr/>
    <w:sdtContent>
      <w:p w:rsidR="008E3ADC" w:rsidRDefault="00942E0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065">
          <w:rPr>
            <w:noProof/>
          </w:rPr>
          <w:t>4</w:t>
        </w:r>
        <w:r>
          <w:fldChar w:fldCharType="end"/>
        </w:r>
      </w:p>
    </w:sdtContent>
  </w:sdt>
  <w:p w:rsidR="008E3ADC" w:rsidRDefault="008E3AD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A71C9A"/>
    <w:multiLevelType w:val="multilevel"/>
    <w:tmpl w:val="61BC022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84"/>
    <w:rsid w:val="000544D7"/>
    <w:rsid w:val="000609AB"/>
    <w:rsid w:val="00072A1C"/>
    <w:rsid w:val="000774A1"/>
    <w:rsid w:val="00087C37"/>
    <w:rsid w:val="000A0A7D"/>
    <w:rsid w:val="000A78B8"/>
    <w:rsid w:val="000C67D0"/>
    <w:rsid w:val="000D2019"/>
    <w:rsid w:val="000D6317"/>
    <w:rsid w:val="000E300A"/>
    <w:rsid w:val="00110079"/>
    <w:rsid w:val="001116B6"/>
    <w:rsid w:val="001123C0"/>
    <w:rsid w:val="00125DFB"/>
    <w:rsid w:val="00127FF6"/>
    <w:rsid w:val="0019550C"/>
    <w:rsid w:val="0019621E"/>
    <w:rsid w:val="001B23CD"/>
    <w:rsid w:val="001B7BAD"/>
    <w:rsid w:val="002066FA"/>
    <w:rsid w:val="00223725"/>
    <w:rsid w:val="002514E2"/>
    <w:rsid w:val="0026304D"/>
    <w:rsid w:val="00272697"/>
    <w:rsid w:val="00277A4B"/>
    <w:rsid w:val="002B647C"/>
    <w:rsid w:val="002D5F41"/>
    <w:rsid w:val="00330110"/>
    <w:rsid w:val="00332190"/>
    <w:rsid w:val="003655FC"/>
    <w:rsid w:val="00367EDD"/>
    <w:rsid w:val="00381833"/>
    <w:rsid w:val="003821C8"/>
    <w:rsid w:val="003905FF"/>
    <w:rsid w:val="003A3F13"/>
    <w:rsid w:val="00402703"/>
    <w:rsid w:val="004044F1"/>
    <w:rsid w:val="00414CC0"/>
    <w:rsid w:val="004172F9"/>
    <w:rsid w:val="00477EDF"/>
    <w:rsid w:val="00555062"/>
    <w:rsid w:val="0056125B"/>
    <w:rsid w:val="00572E3D"/>
    <w:rsid w:val="0058129B"/>
    <w:rsid w:val="00595447"/>
    <w:rsid w:val="005A1469"/>
    <w:rsid w:val="005B236D"/>
    <w:rsid w:val="005C05AB"/>
    <w:rsid w:val="00601876"/>
    <w:rsid w:val="00627890"/>
    <w:rsid w:val="0066063B"/>
    <w:rsid w:val="00662E0A"/>
    <w:rsid w:val="00675F5A"/>
    <w:rsid w:val="00676587"/>
    <w:rsid w:val="0068156E"/>
    <w:rsid w:val="006859BE"/>
    <w:rsid w:val="00690EE5"/>
    <w:rsid w:val="00693454"/>
    <w:rsid w:val="006C12FE"/>
    <w:rsid w:val="006D2529"/>
    <w:rsid w:val="00712F13"/>
    <w:rsid w:val="00732065"/>
    <w:rsid w:val="0079067D"/>
    <w:rsid w:val="007C7B3F"/>
    <w:rsid w:val="00801145"/>
    <w:rsid w:val="0081224E"/>
    <w:rsid w:val="00832B0F"/>
    <w:rsid w:val="00844B81"/>
    <w:rsid w:val="00845E40"/>
    <w:rsid w:val="008533A4"/>
    <w:rsid w:val="00870214"/>
    <w:rsid w:val="00875850"/>
    <w:rsid w:val="00891989"/>
    <w:rsid w:val="00893A83"/>
    <w:rsid w:val="008953E9"/>
    <w:rsid w:val="00897DEE"/>
    <w:rsid w:val="008A4464"/>
    <w:rsid w:val="008B701D"/>
    <w:rsid w:val="008C5502"/>
    <w:rsid w:val="008D6DA6"/>
    <w:rsid w:val="008E0C62"/>
    <w:rsid w:val="008E3ADC"/>
    <w:rsid w:val="008F2E13"/>
    <w:rsid w:val="00923C7D"/>
    <w:rsid w:val="00935283"/>
    <w:rsid w:val="00942E0A"/>
    <w:rsid w:val="00961ED2"/>
    <w:rsid w:val="00962511"/>
    <w:rsid w:val="0096338D"/>
    <w:rsid w:val="009643ED"/>
    <w:rsid w:val="009773DE"/>
    <w:rsid w:val="00993ED7"/>
    <w:rsid w:val="009A26BF"/>
    <w:rsid w:val="009A41BC"/>
    <w:rsid w:val="009D7137"/>
    <w:rsid w:val="009E25DD"/>
    <w:rsid w:val="009E407D"/>
    <w:rsid w:val="00A321BA"/>
    <w:rsid w:val="00A50309"/>
    <w:rsid w:val="00A539C1"/>
    <w:rsid w:val="00A54FB8"/>
    <w:rsid w:val="00A72696"/>
    <w:rsid w:val="00A80AD1"/>
    <w:rsid w:val="00A87E37"/>
    <w:rsid w:val="00AC795C"/>
    <w:rsid w:val="00AF7ECD"/>
    <w:rsid w:val="00B10065"/>
    <w:rsid w:val="00B16D8B"/>
    <w:rsid w:val="00B31E91"/>
    <w:rsid w:val="00B32584"/>
    <w:rsid w:val="00B4470E"/>
    <w:rsid w:val="00B64759"/>
    <w:rsid w:val="00BF3A60"/>
    <w:rsid w:val="00C109A0"/>
    <w:rsid w:val="00C1690E"/>
    <w:rsid w:val="00C235D6"/>
    <w:rsid w:val="00C51549"/>
    <w:rsid w:val="00C52730"/>
    <w:rsid w:val="00C830D0"/>
    <w:rsid w:val="00C95189"/>
    <w:rsid w:val="00C95779"/>
    <w:rsid w:val="00CB23D2"/>
    <w:rsid w:val="00CC7BD9"/>
    <w:rsid w:val="00CD4D91"/>
    <w:rsid w:val="00CE4EE9"/>
    <w:rsid w:val="00CF07DC"/>
    <w:rsid w:val="00CF4C4D"/>
    <w:rsid w:val="00D03A08"/>
    <w:rsid w:val="00D04EAB"/>
    <w:rsid w:val="00D15B52"/>
    <w:rsid w:val="00D16E27"/>
    <w:rsid w:val="00D404C9"/>
    <w:rsid w:val="00D5137C"/>
    <w:rsid w:val="00D65BF5"/>
    <w:rsid w:val="00D706F8"/>
    <w:rsid w:val="00D80D4F"/>
    <w:rsid w:val="00DE49AD"/>
    <w:rsid w:val="00DE7BCC"/>
    <w:rsid w:val="00DF20D6"/>
    <w:rsid w:val="00E06531"/>
    <w:rsid w:val="00E6761C"/>
    <w:rsid w:val="00E82C7E"/>
    <w:rsid w:val="00E97BD5"/>
    <w:rsid w:val="00EA2633"/>
    <w:rsid w:val="00EA2AE5"/>
    <w:rsid w:val="00EC1F03"/>
    <w:rsid w:val="00EC3868"/>
    <w:rsid w:val="00EE668D"/>
    <w:rsid w:val="00EE6929"/>
    <w:rsid w:val="00EF4270"/>
    <w:rsid w:val="00F02687"/>
    <w:rsid w:val="00F12D1A"/>
    <w:rsid w:val="00F13E38"/>
    <w:rsid w:val="00F55F93"/>
    <w:rsid w:val="00FA27D0"/>
    <w:rsid w:val="00FC1730"/>
    <w:rsid w:val="00FC6F90"/>
    <w:rsid w:val="00FE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D2FA8-2CEF-4F61-AAD0-10A359DE8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584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link w:val="a4"/>
    <w:uiPriority w:val="34"/>
    <w:qFormat/>
    <w:locked/>
    <w:rsid w:val="00B32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"/>
    <w:link w:val="a3"/>
    <w:uiPriority w:val="34"/>
    <w:qFormat/>
    <w:rsid w:val="00B3258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325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25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3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258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B32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2584"/>
    <w:rPr>
      <w:rFonts w:ascii="Calibri" w:eastAsia="Times New Roman" w:hAnsi="Calibri" w:cs="Times New Roman"/>
      <w:lang w:eastAsia="ru-RU"/>
    </w:rPr>
  </w:style>
  <w:style w:type="character" w:customStyle="1" w:styleId="pt-a0">
    <w:name w:val="pt-a0"/>
    <w:basedOn w:val="a0"/>
    <w:rsid w:val="00B32584"/>
  </w:style>
  <w:style w:type="character" w:customStyle="1" w:styleId="pt-a0-000014">
    <w:name w:val="pt-a0-000014"/>
    <w:basedOn w:val="a0"/>
    <w:rsid w:val="00B32584"/>
  </w:style>
  <w:style w:type="paragraph" w:styleId="a9">
    <w:name w:val="Revision"/>
    <w:hidden/>
    <w:uiPriority w:val="99"/>
    <w:semiHidden/>
    <w:rsid w:val="009633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56125B"/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56125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6125B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D631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D631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D6317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D631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D631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D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D63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Коченкова</dc:creator>
  <cp:keywords/>
  <dc:description/>
  <cp:lastModifiedBy>Учетная запись Майкрософт</cp:lastModifiedBy>
  <cp:revision>2</cp:revision>
  <cp:lastPrinted>2024-03-12T15:57:00Z</cp:lastPrinted>
  <dcterms:created xsi:type="dcterms:W3CDTF">2024-05-15T09:13:00Z</dcterms:created>
  <dcterms:modified xsi:type="dcterms:W3CDTF">2024-05-15T09:13:00Z</dcterms:modified>
</cp:coreProperties>
</file>